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A7AB6" w14:textId="77777777" w:rsidR="00C458D9" w:rsidRDefault="00C458D9"/>
    <w:tbl>
      <w:tblPr>
        <w:tblW w:w="9529" w:type="dxa"/>
        <w:tblInd w:w="33" w:type="dxa"/>
        <w:tblLayout w:type="fixed"/>
        <w:tblCellMar>
          <w:left w:w="70" w:type="dxa"/>
          <w:right w:w="70" w:type="dxa"/>
        </w:tblCellMar>
        <w:tblLook w:val="0000" w:firstRow="0" w:lastRow="0" w:firstColumn="0" w:lastColumn="0" w:noHBand="0" w:noVBand="0"/>
      </w:tblPr>
      <w:tblGrid>
        <w:gridCol w:w="4646"/>
        <w:gridCol w:w="366"/>
        <w:gridCol w:w="4357"/>
        <w:gridCol w:w="160"/>
      </w:tblGrid>
      <w:tr w:rsidR="00C458D9" w14:paraId="6C1FCB5B" w14:textId="77777777" w:rsidTr="006B6253">
        <w:trPr>
          <w:cantSplit/>
          <w:trHeight w:val="1775"/>
        </w:trPr>
        <w:tc>
          <w:tcPr>
            <w:tcW w:w="4646" w:type="dxa"/>
            <w:tcBorders>
              <w:top w:val="single" w:sz="12" w:space="0" w:color="auto"/>
              <w:left w:val="single" w:sz="12" w:space="0" w:color="auto"/>
              <w:bottom w:val="single" w:sz="6" w:space="0" w:color="auto"/>
            </w:tcBorders>
          </w:tcPr>
          <w:p w14:paraId="4C08B91D" w14:textId="4942BF4D" w:rsidR="00C458D9" w:rsidRPr="000C57FB" w:rsidRDefault="00C458D9" w:rsidP="00C458D9">
            <w:pPr>
              <w:tabs>
                <w:tab w:val="right" w:leader="dot" w:pos="1632"/>
              </w:tabs>
              <w:spacing w:before="120"/>
              <w:rPr>
                <w:sz w:val="20"/>
                <w:lang w:val="de-DE"/>
              </w:rPr>
            </w:pPr>
            <w:proofErr w:type="spellStart"/>
            <w:r>
              <w:rPr>
                <w:b/>
                <w:sz w:val="20"/>
                <w:lang w:val="de-DE"/>
              </w:rPr>
              <w:t>N</w:t>
            </w:r>
            <w:r>
              <w:rPr>
                <w:b/>
                <w:smallCaps/>
                <w:sz w:val="20"/>
                <w:lang w:val="de-DE"/>
              </w:rPr>
              <w:t>om</w:t>
            </w:r>
            <w:proofErr w:type="spellEnd"/>
            <w:r>
              <w:rPr>
                <w:sz w:val="20"/>
                <w:lang w:val="de-DE"/>
              </w:rPr>
              <w:t xml:space="preserve"> : Stéphane </w:t>
            </w:r>
            <w:proofErr w:type="spellStart"/>
            <w:r>
              <w:rPr>
                <w:sz w:val="20"/>
                <w:lang w:val="de-DE"/>
              </w:rPr>
              <w:t>Hollard</w:t>
            </w:r>
            <w:proofErr w:type="spellEnd"/>
          </w:p>
        </w:tc>
        <w:tc>
          <w:tcPr>
            <w:tcW w:w="366" w:type="dxa"/>
            <w:tcBorders>
              <w:top w:val="single" w:sz="12" w:space="0" w:color="auto"/>
              <w:bottom w:val="single" w:sz="6" w:space="0" w:color="auto"/>
              <w:right w:val="single" w:sz="6" w:space="0" w:color="auto"/>
            </w:tcBorders>
          </w:tcPr>
          <w:p w14:paraId="05B2655B" w14:textId="77777777" w:rsidR="00C458D9" w:rsidRDefault="00C458D9" w:rsidP="00505D89">
            <w:pPr>
              <w:rPr>
                <w:sz w:val="20"/>
                <w:lang w:val="de-DE"/>
              </w:rPr>
            </w:pPr>
          </w:p>
        </w:tc>
        <w:tc>
          <w:tcPr>
            <w:tcW w:w="4357" w:type="dxa"/>
            <w:tcBorders>
              <w:top w:val="single" w:sz="12" w:space="0" w:color="auto"/>
              <w:bottom w:val="single" w:sz="6" w:space="0" w:color="auto"/>
            </w:tcBorders>
          </w:tcPr>
          <w:p w14:paraId="5FFFA278" w14:textId="77777777" w:rsidR="00092F55" w:rsidRPr="003F4ACF" w:rsidRDefault="00C458D9" w:rsidP="00092F55">
            <w:pPr>
              <w:jc w:val="center"/>
              <w:rPr>
                <w:b/>
                <w:bCs/>
                <w:sz w:val="28"/>
                <w:szCs w:val="28"/>
              </w:rPr>
            </w:pPr>
            <w:r>
              <w:rPr>
                <w:b/>
                <w:sz w:val="20"/>
              </w:rPr>
              <w:t>O</w:t>
            </w:r>
            <w:r>
              <w:rPr>
                <w:b/>
                <w:smallCaps/>
                <w:sz w:val="20"/>
              </w:rPr>
              <w:t xml:space="preserve">bjet </w:t>
            </w:r>
            <w:r>
              <w:rPr>
                <w:sz w:val="20"/>
              </w:rPr>
              <w:tab/>
              <w:t xml:space="preserve"> : </w:t>
            </w:r>
            <w:r w:rsidR="00092F55" w:rsidRPr="00092F55">
              <w:rPr>
                <w:sz w:val="20"/>
              </w:rPr>
              <w:t xml:space="preserve">Points marquants de la réunion du 06 Juillet 2023 FORECREU-IRT Saint </w:t>
            </w:r>
            <w:proofErr w:type="spellStart"/>
            <w:r w:rsidR="00092F55" w:rsidRPr="00092F55">
              <w:rPr>
                <w:sz w:val="20"/>
              </w:rPr>
              <w:t>Exupery</w:t>
            </w:r>
            <w:proofErr w:type="spellEnd"/>
          </w:p>
          <w:p w14:paraId="6D08B1C1" w14:textId="77777777" w:rsidR="00092F55" w:rsidRDefault="00092F55" w:rsidP="00092F55">
            <w:pPr>
              <w:jc w:val="center"/>
            </w:pPr>
          </w:p>
          <w:p w14:paraId="55579168" w14:textId="019822FE" w:rsidR="00C458D9" w:rsidRDefault="00C458D9" w:rsidP="00505D89">
            <w:pPr>
              <w:tabs>
                <w:tab w:val="right" w:pos="1064"/>
              </w:tabs>
              <w:spacing w:before="120"/>
              <w:rPr>
                <w:sz w:val="20"/>
              </w:rPr>
            </w:pPr>
          </w:p>
          <w:p w14:paraId="01E9801F" w14:textId="77777777" w:rsidR="00C458D9" w:rsidRDefault="00C458D9" w:rsidP="00505D89">
            <w:pPr>
              <w:tabs>
                <w:tab w:val="right" w:pos="1064"/>
              </w:tabs>
              <w:spacing w:before="120"/>
              <w:rPr>
                <w:sz w:val="20"/>
              </w:rPr>
            </w:pPr>
          </w:p>
          <w:p w14:paraId="67DEE47F" w14:textId="2D4E05B5" w:rsidR="00C458D9" w:rsidRPr="000C57FB" w:rsidRDefault="00C458D9" w:rsidP="00505D89">
            <w:pPr>
              <w:tabs>
                <w:tab w:val="right" w:pos="1064"/>
              </w:tabs>
              <w:spacing w:before="120"/>
              <w:rPr>
                <w:sz w:val="20"/>
              </w:rPr>
            </w:pPr>
            <w:r w:rsidRPr="00C458D9">
              <w:rPr>
                <w:b/>
                <w:sz w:val="20"/>
              </w:rPr>
              <w:t xml:space="preserve">Thématique : </w:t>
            </w:r>
            <w:r w:rsidR="00092F55">
              <w:rPr>
                <w:sz w:val="20"/>
              </w:rPr>
              <w:t xml:space="preserve">visite du site et échanges sur les attentes et contributions possibles de </w:t>
            </w:r>
            <w:proofErr w:type="spellStart"/>
            <w:r w:rsidR="00092F55">
              <w:rPr>
                <w:sz w:val="20"/>
              </w:rPr>
              <w:t>Forecreu</w:t>
            </w:r>
            <w:proofErr w:type="spellEnd"/>
            <w:r w:rsidR="00092F55">
              <w:rPr>
                <w:sz w:val="20"/>
              </w:rPr>
              <w:t xml:space="preserve"> au sein de </w:t>
            </w:r>
            <w:proofErr w:type="spellStart"/>
            <w:r w:rsidR="00092F55">
              <w:rPr>
                <w:sz w:val="20"/>
              </w:rPr>
              <w:t>DEFITitane</w:t>
            </w:r>
            <w:proofErr w:type="spellEnd"/>
          </w:p>
        </w:tc>
        <w:tc>
          <w:tcPr>
            <w:tcW w:w="160" w:type="dxa"/>
            <w:tcBorders>
              <w:top w:val="single" w:sz="6" w:space="0" w:color="auto"/>
              <w:bottom w:val="single" w:sz="12" w:space="0" w:color="auto"/>
              <w:right w:val="single" w:sz="12" w:space="0" w:color="auto"/>
            </w:tcBorders>
          </w:tcPr>
          <w:p w14:paraId="6CF0C76E" w14:textId="77777777" w:rsidR="00C458D9" w:rsidRDefault="00C458D9" w:rsidP="00505D89">
            <w:pPr>
              <w:rPr>
                <w:sz w:val="20"/>
              </w:rPr>
            </w:pPr>
          </w:p>
        </w:tc>
      </w:tr>
      <w:tr w:rsidR="00C458D9" w:rsidRPr="00C458D9" w14:paraId="6FCD89C2" w14:textId="77777777" w:rsidTr="006B6253">
        <w:trPr>
          <w:cantSplit/>
          <w:trHeight w:val="2261"/>
        </w:trPr>
        <w:tc>
          <w:tcPr>
            <w:tcW w:w="4646" w:type="dxa"/>
            <w:tcBorders>
              <w:left w:val="single" w:sz="12" w:space="0" w:color="auto"/>
              <w:bottom w:val="single" w:sz="4" w:space="0" w:color="auto"/>
            </w:tcBorders>
          </w:tcPr>
          <w:p w14:paraId="1AC960C4" w14:textId="1C5C8C39" w:rsidR="00C458D9" w:rsidRPr="00092F55" w:rsidRDefault="00ED4BF5" w:rsidP="00505D89">
            <w:pPr>
              <w:tabs>
                <w:tab w:val="right" w:pos="1632"/>
              </w:tabs>
              <w:spacing w:before="120"/>
              <w:rPr>
                <w:sz w:val="20"/>
              </w:rPr>
            </w:pPr>
            <w:proofErr w:type="gramStart"/>
            <w:r w:rsidRPr="00092F55">
              <w:rPr>
                <w:b/>
                <w:sz w:val="20"/>
              </w:rPr>
              <w:t>P</w:t>
            </w:r>
            <w:r w:rsidRPr="00092F55">
              <w:rPr>
                <w:b/>
                <w:smallCaps/>
                <w:sz w:val="20"/>
              </w:rPr>
              <w:t>ARTICIPANTS:</w:t>
            </w:r>
            <w:proofErr w:type="gramEnd"/>
          </w:p>
          <w:p w14:paraId="3D3560CE" w14:textId="71D341E5" w:rsidR="004859A0" w:rsidRDefault="00092F55" w:rsidP="004859A0">
            <w:pPr>
              <w:pStyle w:val="NormalWeb"/>
              <w:spacing w:before="0" w:beforeAutospacing="0" w:after="0" w:afterAutospacing="0"/>
              <w:jc w:val="both"/>
              <w:rPr>
                <w:rFonts w:ascii="Arial" w:eastAsia="Times New Roman" w:hAnsi="Arial"/>
                <w:smallCaps/>
                <w:sz w:val="20"/>
                <w:szCs w:val="20"/>
                <w:lang w:eastAsia="en-US"/>
              </w:rPr>
            </w:pPr>
            <w:proofErr w:type="gramStart"/>
            <w:r>
              <w:rPr>
                <w:rFonts w:ascii="Arial" w:eastAsia="Times New Roman" w:hAnsi="Arial"/>
                <w:smallCaps/>
                <w:sz w:val="20"/>
                <w:szCs w:val="20"/>
                <w:lang w:eastAsia="en-US"/>
              </w:rPr>
              <w:t>FORECREU</w:t>
            </w:r>
            <w:r w:rsidR="00ED4BF5" w:rsidRPr="004859A0">
              <w:rPr>
                <w:rFonts w:ascii="Arial" w:eastAsia="Times New Roman" w:hAnsi="Arial"/>
                <w:smallCaps/>
                <w:sz w:val="20"/>
                <w:szCs w:val="20"/>
                <w:lang w:eastAsia="en-US"/>
              </w:rPr>
              <w:t>:</w:t>
            </w:r>
            <w:proofErr w:type="gramEnd"/>
          </w:p>
          <w:p w14:paraId="0A85C49C" w14:textId="4D3F01ED" w:rsidR="00092F55" w:rsidRPr="00092F55" w:rsidRDefault="00092F55" w:rsidP="00092F55">
            <w:pPr>
              <w:rPr>
                <w:rFonts w:ascii="Arial" w:eastAsia="Times New Roman" w:hAnsi="Arial" w:cs="Times New Roman"/>
                <w:smallCaps/>
                <w:sz w:val="20"/>
                <w:szCs w:val="20"/>
              </w:rPr>
            </w:pPr>
            <w:r>
              <w:rPr>
                <w:rFonts w:ascii="Arial" w:eastAsia="Times New Roman" w:hAnsi="Arial" w:cs="Times New Roman"/>
                <w:smallCaps/>
                <w:sz w:val="20"/>
                <w:szCs w:val="20"/>
              </w:rPr>
              <w:t xml:space="preserve">                    </w:t>
            </w:r>
            <w:r w:rsidRPr="00092F55">
              <w:rPr>
                <w:rFonts w:ascii="Arial" w:eastAsia="Times New Roman" w:hAnsi="Arial" w:cs="Times New Roman"/>
                <w:smallCaps/>
                <w:sz w:val="20"/>
                <w:szCs w:val="20"/>
              </w:rPr>
              <w:t>François Ory </w:t>
            </w:r>
            <w:r>
              <w:rPr>
                <w:rFonts w:ascii="Arial" w:eastAsia="Times New Roman" w:hAnsi="Arial" w:cs="Times New Roman"/>
                <w:smallCaps/>
                <w:sz w:val="20"/>
                <w:szCs w:val="20"/>
              </w:rPr>
              <w:t>(</w:t>
            </w:r>
            <w:proofErr w:type="spellStart"/>
            <w:r w:rsidRPr="00092F55">
              <w:rPr>
                <w:rFonts w:ascii="Arial" w:eastAsia="Times New Roman" w:hAnsi="Arial" w:cs="Times New Roman"/>
                <w:smallCaps/>
                <w:sz w:val="20"/>
                <w:szCs w:val="20"/>
              </w:rPr>
              <w:t>DG+Dir</w:t>
            </w:r>
            <w:proofErr w:type="spellEnd"/>
            <w:r w:rsidRPr="00092F55">
              <w:rPr>
                <w:rFonts w:ascii="Arial" w:eastAsia="Times New Roman" w:hAnsi="Arial" w:cs="Times New Roman"/>
                <w:smallCaps/>
                <w:sz w:val="20"/>
                <w:szCs w:val="20"/>
              </w:rPr>
              <w:t xml:space="preserve"> Cial</w:t>
            </w:r>
            <w:r>
              <w:rPr>
                <w:rFonts w:ascii="Arial" w:eastAsia="Times New Roman" w:hAnsi="Arial" w:cs="Times New Roman"/>
                <w:smallCaps/>
                <w:sz w:val="20"/>
                <w:szCs w:val="20"/>
              </w:rPr>
              <w:t>)</w:t>
            </w:r>
          </w:p>
          <w:p w14:paraId="48D45D94" w14:textId="034CFB33" w:rsidR="00092F55" w:rsidRPr="00092F55" w:rsidRDefault="00092F55" w:rsidP="00092F55">
            <w:pPr>
              <w:rPr>
                <w:rFonts w:ascii="Arial" w:eastAsia="Times New Roman" w:hAnsi="Arial" w:cs="Times New Roman"/>
                <w:smallCaps/>
                <w:sz w:val="18"/>
                <w:szCs w:val="18"/>
              </w:rPr>
            </w:pPr>
            <w:r w:rsidRPr="00092F55">
              <w:rPr>
                <w:rFonts w:ascii="Arial" w:eastAsia="Times New Roman" w:hAnsi="Arial" w:cs="Times New Roman"/>
                <w:smallCaps/>
                <w:sz w:val="20"/>
                <w:szCs w:val="20"/>
              </w:rPr>
              <w:tab/>
            </w:r>
            <w:r>
              <w:rPr>
                <w:rFonts w:ascii="Arial" w:eastAsia="Times New Roman" w:hAnsi="Arial" w:cs="Times New Roman"/>
                <w:smallCaps/>
                <w:sz w:val="20"/>
                <w:szCs w:val="20"/>
              </w:rPr>
              <w:t xml:space="preserve">    </w:t>
            </w:r>
            <w:r w:rsidRPr="00092F55">
              <w:rPr>
                <w:rFonts w:ascii="Arial" w:eastAsia="Times New Roman" w:hAnsi="Arial" w:cs="Times New Roman"/>
                <w:smallCaps/>
                <w:sz w:val="20"/>
                <w:szCs w:val="20"/>
              </w:rPr>
              <w:t xml:space="preserve">Carine </w:t>
            </w:r>
            <w:proofErr w:type="spellStart"/>
            <w:r w:rsidRPr="00092F55">
              <w:rPr>
                <w:rFonts w:ascii="Arial" w:eastAsia="Times New Roman" w:hAnsi="Arial" w:cs="Times New Roman"/>
                <w:smallCaps/>
                <w:sz w:val="20"/>
                <w:szCs w:val="20"/>
              </w:rPr>
              <w:t>Jouault</w:t>
            </w:r>
            <w:proofErr w:type="spellEnd"/>
            <w:r w:rsidRPr="00092F55">
              <w:rPr>
                <w:rFonts w:ascii="Arial" w:eastAsia="Times New Roman" w:hAnsi="Arial" w:cs="Times New Roman"/>
                <w:smallCaps/>
                <w:sz w:val="20"/>
                <w:szCs w:val="20"/>
              </w:rPr>
              <w:t> </w:t>
            </w:r>
            <w:r>
              <w:rPr>
                <w:rFonts w:ascii="Arial" w:eastAsia="Times New Roman" w:hAnsi="Arial" w:cs="Times New Roman"/>
                <w:smallCaps/>
                <w:sz w:val="20"/>
                <w:szCs w:val="20"/>
              </w:rPr>
              <w:t>(</w:t>
            </w:r>
            <w:r w:rsidRPr="00092F55">
              <w:rPr>
                <w:rFonts w:ascii="Arial" w:eastAsia="Times New Roman" w:hAnsi="Arial" w:cs="Times New Roman"/>
                <w:smallCaps/>
                <w:sz w:val="18"/>
                <w:szCs w:val="18"/>
              </w:rPr>
              <w:t xml:space="preserve">DRH </w:t>
            </w:r>
            <w:proofErr w:type="gramStart"/>
            <w:r w:rsidRPr="00092F55">
              <w:rPr>
                <w:rFonts w:ascii="Arial" w:eastAsia="Times New Roman" w:hAnsi="Arial" w:cs="Times New Roman"/>
                <w:smallCaps/>
                <w:sz w:val="18"/>
                <w:szCs w:val="18"/>
              </w:rPr>
              <w:t>( partiellement</w:t>
            </w:r>
            <w:proofErr w:type="gramEnd"/>
            <w:r w:rsidRPr="00092F55">
              <w:rPr>
                <w:rFonts w:ascii="Arial" w:eastAsia="Times New Roman" w:hAnsi="Arial" w:cs="Times New Roman"/>
                <w:smallCaps/>
                <w:sz w:val="18"/>
                <w:szCs w:val="18"/>
              </w:rPr>
              <w:t>)</w:t>
            </w:r>
            <w:r>
              <w:rPr>
                <w:rFonts w:ascii="Arial" w:eastAsia="Times New Roman" w:hAnsi="Arial" w:cs="Times New Roman"/>
                <w:smallCaps/>
                <w:sz w:val="18"/>
                <w:szCs w:val="18"/>
              </w:rPr>
              <w:t>)</w:t>
            </w:r>
          </w:p>
          <w:p w14:paraId="1616C67E" w14:textId="0206C64C" w:rsidR="00092F55" w:rsidRPr="00092F55" w:rsidRDefault="00092F55" w:rsidP="00092F55">
            <w:pPr>
              <w:rPr>
                <w:rFonts w:ascii="Arial" w:eastAsia="Times New Roman" w:hAnsi="Arial" w:cs="Times New Roman"/>
                <w:smallCaps/>
                <w:sz w:val="20"/>
                <w:szCs w:val="20"/>
              </w:rPr>
            </w:pPr>
            <w:r w:rsidRPr="00092F55">
              <w:rPr>
                <w:rFonts w:ascii="Arial" w:eastAsia="Times New Roman" w:hAnsi="Arial" w:cs="Times New Roman"/>
                <w:smallCaps/>
                <w:sz w:val="20"/>
                <w:szCs w:val="20"/>
              </w:rPr>
              <w:tab/>
            </w:r>
            <w:r>
              <w:rPr>
                <w:rFonts w:ascii="Arial" w:eastAsia="Times New Roman" w:hAnsi="Arial" w:cs="Times New Roman"/>
                <w:smallCaps/>
                <w:sz w:val="20"/>
                <w:szCs w:val="20"/>
              </w:rPr>
              <w:t xml:space="preserve">    </w:t>
            </w:r>
            <w:r w:rsidRPr="00092F55">
              <w:rPr>
                <w:rFonts w:ascii="Arial" w:eastAsia="Times New Roman" w:hAnsi="Arial" w:cs="Times New Roman"/>
                <w:smallCaps/>
                <w:sz w:val="20"/>
                <w:szCs w:val="20"/>
              </w:rPr>
              <w:t xml:space="preserve">Philippe </w:t>
            </w:r>
            <w:proofErr w:type="spellStart"/>
            <w:proofErr w:type="gramStart"/>
            <w:r w:rsidRPr="00092F55">
              <w:rPr>
                <w:rFonts w:ascii="Arial" w:eastAsia="Times New Roman" w:hAnsi="Arial" w:cs="Times New Roman"/>
                <w:smallCaps/>
                <w:sz w:val="20"/>
                <w:szCs w:val="20"/>
              </w:rPr>
              <w:t>Veisse</w:t>
            </w:r>
            <w:proofErr w:type="spellEnd"/>
            <w:r w:rsidRPr="00092F55">
              <w:rPr>
                <w:rFonts w:ascii="Arial" w:eastAsia="Times New Roman" w:hAnsi="Arial" w:cs="Times New Roman"/>
                <w:smallCaps/>
                <w:sz w:val="20"/>
                <w:szCs w:val="20"/>
              </w:rPr>
              <w:t> </w:t>
            </w:r>
            <w:r>
              <w:rPr>
                <w:rFonts w:ascii="Arial" w:eastAsia="Times New Roman" w:hAnsi="Arial" w:cs="Times New Roman"/>
                <w:smallCaps/>
                <w:sz w:val="20"/>
                <w:szCs w:val="20"/>
              </w:rPr>
              <w:t xml:space="preserve"> (</w:t>
            </w:r>
            <w:proofErr w:type="gramEnd"/>
            <w:r w:rsidRPr="00092F55">
              <w:rPr>
                <w:rFonts w:ascii="Arial" w:eastAsia="Times New Roman" w:hAnsi="Arial" w:cs="Times New Roman"/>
                <w:smallCaps/>
                <w:sz w:val="18"/>
                <w:szCs w:val="18"/>
              </w:rPr>
              <w:t>DQSE (partiellement)</w:t>
            </w:r>
            <w:r>
              <w:rPr>
                <w:rFonts w:ascii="Arial" w:eastAsia="Times New Roman" w:hAnsi="Arial" w:cs="Times New Roman"/>
                <w:smallCaps/>
                <w:sz w:val="18"/>
                <w:szCs w:val="18"/>
              </w:rPr>
              <w:t>)</w:t>
            </w:r>
          </w:p>
          <w:p w14:paraId="02C98D72" w14:textId="0194BCF5" w:rsidR="00092F55" w:rsidRPr="00092F55" w:rsidRDefault="00092F55" w:rsidP="00092F55">
            <w:pPr>
              <w:rPr>
                <w:rFonts w:ascii="Arial" w:eastAsia="Times New Roman" w:hAnsi="Arial" w:cs="Times New Roman"/>
                <w:smallCaps/>
                <w:sz w:val="18"/>
                <w:szCs w:val="18"/>
              </w:rPr>
            </w:pPr>
            <w:r w:rsidRPr="00092F55">
              <w:rPr>
                <w:rFonts w:ascii="Arial" w:eastAsia="Times New Roman" w:hAnsi="Arial" w:cs="Times New Roman"/>
                <w:smallCaps/>
                <w:sz w:val="20"/>
                <w:szCs w:val="20"/>
              </w:rPr>
              <w:tab/>
            </w:r>
            <w:r>
              <w:rPr>
                <w:rFonts w:ascii="Arial" w:eastAsia="Times New Roman" w:hAnsi="Arial" w:cs="Times New Roman"/>
                <w:smallCaps/>
                <w:sz w:val="20"/>
                <w:szCs w:val="20"/>
              </w:rPr>
              <w:t xml:space="preserve">    </w:t>
            </w:r>
            <w:r w:rsidRPr="00092F55">
              <w:rPr>
                <w:rFonts w:ascii="Arial" w:eastAsia="Times New Roman" w:hAnsi="Arial" w:cs="Times New Roman"/>
                <w:smallCaps/>
                <w:sz w:val="20"/>
                <w:szCs w:val="20"/>
              </w:rPr>
              <w:t>Germain Saint Maxent </w:t>
            </w:r>
            <w:r>
              <w:rPr>
                <w:rFonts w:ascii="Arial" w:eastAsia="Times New Roman" w:hAnsi="Arial" w:cs="Times New Roman"/>
                <w:smallCaps/>
                <w:sz w:val="20"/>
                <w:szCs w:val="20"/>
              </w:rPr>
              <w:t>(</w:t>
            </w:r>
            <w:r w:rsidRPr="00092F55">
              <w:rPr>
                <w:rFonts w:ascii="Arial" w:eastAsia="Times New Roman" w:hAnsi="Arial" w:cs="Times New Roman"/>
                <w:smallCaps/>
                <w:sz w:val="18"/>
                <w:szCs w:val="18"/>
              </w:rPr>
              <w:t>DAF(partie</w:t>
            </w:r>
            <w:r>
              <w:rPr>
                <w:rFonts w:ascii="Arial" w:eastAsia="Times New Roman" w:hAnsi="Arial" w:cs="Times New Roman"/>
                <w:smallCaps/>
                <w:sz w:val="18"/>
                <w:szCs w:val="18"/>
              </w:rPr>
              <w:t>l.</w:t>
            </w:r>
            <w:r w:rsidRPr="00092F55">
              <w:rPr>
                <w:rFonts w:ascii="Arial" w:eastAsia="Times New Roman" w:hAnsi="Arial" w:cs="Times New Roman"/>
                <w:smallCaps/>
                <w:sz w:val="18"/>
                <w:szCs w:val="18"/>
              </w:rPr>
              <w:t>)</w:t>
            </w:r>
            <w:r>
              <w:rPr>
                <w:rFonts w:ascii="Arial" w:eastAsia="Times New Roman" w:hAnsi="Arial" w:cs="Times New Roman"/>
                <w:smallCaps/>
                <w:sz w:val="18"/>
                <w:szCs w:val="18"/>
              </w:rPr>
              <w:t>)</w:t>
            </w:r>
          </w:p>
          <w:p w14:paraId="0943EE56" w14:textId="132549D3" w:rsidR="00092F55" w:rsidRPr="00092F55" w:rsidRDefault="00092F55" w:rsidP="00092F55">
            <w:pPr>
              <w:rPr>
                <w:rFonts w:ascii="Arial" w:eastAsia="Times New Roman" w:hAnsi="Arial" w:cs="Times New Roman"/>
                <w:smallCaps/>
                <w:sz w:val="18"/>
                <w:szCs w:val="18"/>
              </w:rPr>
            </w:pPr>
            <w:r w:rsidRPr="00092F55">
              <w:rPr>
                <w:rFonts w:ascii="Arial" w:eastAsia="Times New Roman" w:hAnsi="Arial" w:cs="Times New Roman"/>
                <w:smallCaps/>
                <w:sz w:val="20"/>
                <w:szCs w:val="20"/>
              </w:rPr>
              <w:tab/>
            </w:r>
            <w:r>
              <w:rPr>
                <w:rFonts w:ascii="Arial" w:eastAsia="Times New Roman" w:hAnsi="Arial" w:cs="Times New Roman"/>
                <w:smallCaps/>
                <w:sz w:val="20"/>
                <w:szCs w:val="20"/>
              </w:rPr>
              <w:t xml:space="preserve">    </w:t>
            </w:r>
            <w:r w:rsidRPr="00092F55">
              <w:rPr>
                <w:rFonts w:ascii="Arial" w:eastAsia="Times New Roman" w:hAnsi="Arial" w:cs="Times New Roman"/>
                <w:smallCaps/>
                <w:sz w:val="20"/>
                <w:szCs w:val="20"/>
              </w:rPr>
              <w:t xml:space="preserve">Mickaël </w:t>
            </w:r>
            <w:proofErr w:type="spellStart"/>
            <w:r w:rsidRPr="00092F55">
              <w:rPr>
                <w:rFonts w:ascii="Arial" w:eastAsia="Times New Roman" w:hAnsi="Arial" w:cs="Times New Roman"/>
                <w:smallCaps/>
                <w:sz w:val="20"/>
                <w:szCs w:val="20"/>
              </w:rPr>
              <w:t>Moulac</w:t>
            </w:r>
            <w:proofErr w:type="spellEnd"/>
            <w:r w:rsidRPr="00092F55">
              <w:rPr>
                <w:rFonts w:ascii="Arial" w:eastAsia="Times New Roman" w:hAnsi="Arial" w:cs="Times New Roman"/>
                <w:smallCaps/>
                <w:sz w:val="20"/>
                <w:szCs w:val="20"/>
              </w:rPr>
              <w:t> </w:t>
            </w:r>
            <w:proofErr w:type="gramStart"/>
            <w:r w:rsidRPr="00092F55">
              <w:rPr>
                <w:rFonts w:ascii="Arial" w:eastAsia="Times New Roman" w:hAnsi="Arial" w:cs="Times New Roman"/>
                <w:smallCaps/>
                <w:sz w:val="18"/>
                <w:szCs w:val="18"/>
              </w:rPr>
              <w:t xml:space="preserve">( </w:t>
            </w:r>
            <w:proofErr w:type="spellStart"/>
            <w:r w:rsidRPr="00092F55">
              <w:rPr>
                <w:rFonts w:ascii="Arial" w:eastAsia="Times New Roman" w:hAnsi="Arial" w:cs="Times New Roman"/>
                <w:smallCaps/>
                <w:sz w:val="18"/>
                <w:szCs w:val="18"/>
              </w:rPr>
              <w:t>Busisness</w:t>
            </w:r>
            <w:proofErr w:type="spellEnd"/>
            <w:proofErr w:type="gramEnd"/>
            <w:r w:rsidRPr="00092F55">
              <w:rPr>
                <w:rFonts w:ascii="Arial" w:eastAsia="Times New Roman" w:hAnsi="Arial" w:cs="Times New Roman"/>
                <w:smallCaps/>
                <w:sz w:val="18"/>
                <w:szCs w:val="18"/>
              </w:rPr>
              <w:t xml:space="preserve"> </w:t>
            </w:r>
            <w:proofErr w:type="spellStart"/>
            <w:r w:rsidRPr="00092F55">
              <w:rPr>
                <w:rFonts w:ascii="Arial" w:eastAsia="Times New Roman" w:hAnsi="Arial" w:cs="Times New Roman"/>
                <w:smallCaps/>
                <w:sz w:val="18"/>
                <w:szCs w:val="18"/>
              </w:rPr>
              <w:t>devt</w:t>
            </w:r>
            <w:proofErr w:type="spellEnd"/>
            <w:r w:rsidRPr="00092F55">
              <w:rPr>
                <w:rFonts w:ascii="Arial" w:eastAsia="Times New Roman" w:hAnsi="Arial" w:cs="Times New Roman"/>
                <w:smallCaps/>
                <w:sz w:val="18"/>
                <w:szCs w:val="18"/>
              </w:rPr>
              <w:t>)</w:t>
            </w:r>
          </w:p>
          <w:p w14:paraId="0E1B1B42" w14:textId="740069C9" w:rsidR="00092F55" w:rsidRPr="00092F55" w:rsidRDefault="00092F55" w:rsidP="00092F55">
            <w:pPr>
              <w:rPr>
                <w:rFonts w:ascii="Arial" w:eastAsia="Times New Roman" w:hAnsi="Arial" w:cs="Times New Roman"/>
                <w:smallCaps/>
                <w:sz w:val="18"/>
                <w:szCs w:val="18"/>
              </w:rPr>
            </w:pPr>
            <w:r w:rsidRPr="00092F55">
              <w:rPr>
                <w:rFonts w:ascii="Arial" w:eastAsia="Times New Roman" w:hAnsi="Arial" w:cs="Times New Roman"/>
                <w:smallCaps/>
                <w:sz w:val="20"/>
                <w:szCs w:val="20"/>
              </w:rPr>
              <w:tab/>
            </w:r>
            <w:r>
              <w:rPr>
                <w:rFonts w:ascii="Arial" w:eastAsia="Times New Roman" w:hAnsi="Arial" w:cs="Times New Roman"/>
                <w:smallCaps/>
                <w:sz w:val="20"/>
                <w:szCs w:val="20"/>
              </w:rPr>
              <w:t xml:space="preserve">    </w:t>
            </w:r>
            <w:r w:rsidRPr="00092F55">
              <w:rPr>
                <w:rFonts w:ascii="Arial" w:eastAsia="Times New Roman" w:hAnsi="Arial" w:cs="Times New Roman"/>
                <w:smallCaps/>
                <w:sz w:val="20"/>
                <w:szCs w:val="20"/>
              </w:rPr>
              <w:t>Pierre Martinez </w:t>
            </w:r>
            <w:r>
              <w:rPr>
                <w:rFonts w:ascii="Arial" w:eastAsia="Times New Roman" w:hAnsi="Arial" w:cs="Times New Roman"/>
                <w:smallCaps/>
                <w:sz w:val="20"/>
                <w:szCs w:val="20"/>
              </w:rPr>
              <w:t>(</w:t>
            </w:r>
            <w:r w:rsidRPr="00092F55">
              <w:rPr>
                <w:rFonts w:ascii="Arial" w:eastAsia="Times New Roman" w:hAnsi="Arial" w:cs="Times New Roman"/>
                <w:smallCaps/>
                <w:sz w:val="18"/>
                <w:szCs w:val="18"/>
              </w:rPr>
              <w:t>Directeur industriel)</w:t>
            </w:r>
          </w:p>
          <w:p w14:paraId="40F17E6C" w14:textId="3FE3E514" w:rsidR="00092F55" w:rsidRPr="00092F55" w:rsidRDefault="00092F55" w:rsidP="00092F55">
            <w:pPr>
              <w:rPr>
                <w:rFonts w:ascii="Arial" w:eastAsia="Times New Roman" w:hAnsi="Arial" w:cs="Times New Roman"/>
                <w:smallCaps/>
                <w:sz w:val="18"/>
                <w:szCs w:val="18"/>
              </w:rPr>
            </w:pPr>
            <w:r w:rsidRPr="00092F55">
              <w:rPr>
                <w:rFonts w:ascii="Arial" w:eastAsia="Times New Roman" w:hAnsi="Arial" w:cs="Times New Roman"/>
                <w:smallCaps/>
                <w:sz w:val="20"/>
                <w:szCs w:val="20"/>
              </w:rPr>
              <w:tab/>
            </w:r>
            <w:r>
              <w:rPr>
                <w:rFonts w:ascii="Arial" w:eastAsia="Times New Roman" w:hAnsi="Arial" w:cs="Times New Roman"/>
                <w:smallCaps/>
                <w:sz w:val="20"/>
                <w:szCs w:val="20"/>
              </w:rPr>
              <w:t xml:space="preserve">    </w:t>
            </w:r>
            <w:r w:rsidRPr="00092F55">
              <w:rPr>
                <w:rFonts w:ascii="Arial" w:eastAsia="Times New Roman" w:hAnsi="Arial" w:cs="Times New Roman"/>
                <w:smallCaps/>
                <w:sz w:val="20"/>
                <w:szCs w:val="20"/>
              </w:rPr>
              <w:t xml:space="preserve">Quentin </w:t>
            </w:r>
            <w:proofErr w:type="spellStart"/>
            <w:r w:rsidRPr="00092F55">
              <w:rPr>
                <w:rFonts w:ascii="Arial" w:eastAsia="Times New Roman" w:hAnsi="Arial" w:cs="Times New Roman"/>
                <w:smallCaps/>
                <w:sz w:val="20"/>
                <w:szCs w:val="20"/>
              </w:rPr>
              <w:t>Sorano</w:t>
            </w:r>
            <w:proofErr w:type="spellEnd"/>
            <w:r w:rsidRPr="00092F55">
              <w:rPr>
                <w:rFonts w:ascii="Arial" w:eastAsia="Times New Roman" w:hAnsi="Arial" w:cs="Times New Roman"/>
                <w:smallCaps/>
                <w:sz w:val="20"/>
                <w:szCs w:val="20"/>
              </w:rPr>
              <w:t> </w:t>
            </w:r>
            <w:r>
              <w:rPr>
                <w:rFonts w:ascii="Arial" w:eastAsia="Times New Roman" w:hAnsi="Arial" w:cs="Times New Roman"/>
                <w:smallCaps/>
                <w:sz w:val="18"/>
                <w:szCs w:val="18"/>
              </w:rPr>
              <w:t>(I</w:t>
            </w:r>
            <w:r w:rsidRPr="00092F55">
              <w:rPr>
                <w:rFonts w:ascii="Arial" w:eastAsia="Times New Roman" w:hAnsi="Arial" w:cs="Times New Roman"/>
                <w:smallCaps/>
                <w:sz w:val="18"/>
                <w:szCs w:val="18"/>
              </w:rPr>
              <w:t>nnovation produits/marchés)</w:t>
            </w:r>
          </w:p>
          <w:p w14:paraId="0B8BBC75" w14:textId="3813EAE5" w:rsidR="00092F55" w:rsidRPr="00151788" w:rsidRDefault="00092F55" w:rsidP="00092F55">
            <w:pPr>
              <w:rPr>
                <w:rFonts w:ascii="Arial" w:eastAsia="Times New Roman" w:hAnsi="Arial" w:cs="Times New Roman"/>
                <w:smallCaps/>
                <w:sz w:val="18"/>
                <w:szCs w:val="18"/>
                <w:lang w:val="en-US"/>
              </w:rPr>
            </w:pPr>
            <w:r w:rsidRPr="00092F55">
              <w:rPr>
                <w:rFonts w:ascii="Arial" w:eastAsia="Times New Roman" w:hAnsi="Arial" w:cs="Times New Roman"/>
                <w:smallCaps/>
                <w:sz w:val="20"/>
                <w:szCs w:val="20"/>
              </w:rPr>
              <w:tab/>
            </w:r>
            <w:r>
              <w:rPr>
                <w:rFonts w:ascii="Arial" w:eastAsia="Times New Roman" w:hAnsi="Arial" w:cs="Times New Roman"/>
                <w:smallCaps/>
                <w:sz w:val="20"/>
                <w:szCs w:val="20"/>
              </w:rPr>
              <w:t xml:space="preserve">     </w:t>
            </w:r>
            <w:r w:rsidRPr="00151788">
              <w:rPr>
                <w:rFonts w:ascii="Arial" w:eastAsia="Times New Roman" w:hAnsi="Arial" w:cs="Times New Roman"/>
                <w:smallCaps/>
                <w:sz w:val="20"/>
                <w:szCs w:val="20"/>
                <w:lang w:val="en-US"/>
              </w:rPr>
              <w:t>Thibaut Coffin </w:t>
            </w:r>
            <w:r w:rsidRPr="00151788">
              <w:rPr>
                <w:rFonts w:ascii="Arial" w:eastAsia="Times New Roman" w:hAnsi="Arial" w:cs="Times New Roman"/>
                <w:smallCaps/>
                <w:sz w:val="18"/>
                <w:szCs w:val="18"/>
                <w:lang w:val="en-US"/>
              </w:rPr>
              <w:t>(resp engineering)</w:t>
            </w:r>
          </w:p>
          <w:p w14:paraId="541C823C" w14:textId="77777777" w:rsidR="00092F55" w:rsidRPr="00151788" w:rsidRDefault="00092F55" w:rsidP="004859A0">
            <w:pPr>
              <w:pStyle w:val="NormalWeb"/>
              <w:spacing w:before="0" w:beforeAutospacing="0" w:after="0" w:afterAutospacing="0"/>
              <w:jc w:val="both"/>
              <w:rPr>
                <w:rFonts w:ascii="Arial" w:eastAsia="Times New Roman" w:hAnsi="Arial"/>
                <w:smallCaps/>
                <w:sz w:val="20"/>
                <w:szCs w:val="20"/>
                <w:lang w:val="en-US" w:eastAsia="en-US"/>
              </w:rPr>
            </w:pPr>
          </w:p>
          <w:p w14:paraId="779C2A2E" w14:textId="77777777" w:rsidR="004859A0" w:rsidRPr="00151788" w:rsidRDefault="004859A0" w:rsidP="00505D89">
            <w:pPr>
              <w:pStyle w:val="NormalWeb"/>
              <w:spacing w:before="0" w:beforeAutospacing="0" w:after="0" w:afterAutospacing="0"/>
              <w:jc w:val="both"/>
              <w:rPr>
                <w:rFonts w:ascii="Arial" w:eastAsia="Times New Roman" w:hAnsi="Arial"/>
                <w:smallCaps/>
                <w:sz w:val="20"/>
                <w:szCs w:val="20"/>
                <w:lang w:val="en-US" w:eastAsia="en-US"/>
              </w:rPr>
            </w:pPr>
          </w:p>
          <w:p w14:paraId="59F5A3D8" w14:textId="0D547100" w:rsidR="00320CD1" w:rsidRPr="005E4664" w:rsidRDefault="00320CD1" w:rsidP="00505D89">
            <w:pPr>
              <w:pStyle w:val="NormalWeb"/>
              <w:spacing w:before="0" w:beforeAutospacing="0" w:after="0" w:afterAutospacing="0"/>
              <w:jc w:val="both"/>
              <w:rPr>
                <w:rFonts w:ascii="Arial" w:eastAsia="Times New Roman" w:hAnsi="Arial"/>
                <w:smallCaps/>
                <w:sz w:val="20"/>
                <w:szCs w:val="20"/>
                <w:lang w:eastAsia="en-US"/>
              </w:rPr>
            </w:pPr>
            <w:r w:rsidRPr="005E4664">
              <w:rPr>
                <w:rFonts w:ascii="Arial" w:eastAsia="Times New Roman" w:hAnsi="Arial"/>
                <w:smallCaps/>
                <w:sz w:val="20"/>
                <w:szCs w:val="20"/>
                <w:lang w:eastAsia="en-US"/>
              </w:rPr>
              <w:t xml:space="preserve">IRT Saint </w:t>
            </w:r>
            <w:proofErr w:type="spellStart"/>
            <w:r w:rsidRPr="005E4664">
              <w:rPr>
                <w:rFonts w:ascii="Arial" w:eastAsia="Times New Roman" w:hAnsi="Arial"/>
                <w:smallCaps/>
                <w:sz w:val="20"/>
                <w:szCs w:val="20"/>
                <w:lang w:eastAsia="en-US"/>
              </w:rPr>
              <w:t>Exupery</w:t>
            </w:r>
            <w:proofErr w:type="spellEnd"/>
            <w:r w:rsidRPr="005E4664">
              <w:rPr>
                <w:rFonts w:ascii="Arial" w:eastAsia="Times New Roman" w:hAnsi="Arial"/>
                <w:smallCaps/>
                <w:sz w:val="20"/>
                <w:szCs w:val="20"/>
                <w:lang w:eastAsia="en-US"/>
              </w:rPr>
              <w:t> :</w:t>
            </w:r>
          </w:p>
          <w:p w14:paraId="7B7FC352" w14:textId="3F57FB26" w:rsidR="00320CD1" w:rsidRPr="00E35B24" w:rsidRDefault="00320CD1" w:rsidP="00505D89">
            <w:pPr>
              <w:pStyle w:val="NormalWeb"/>
              <w:spacing w:before="0" w:beforeAutospacing="0" w:after="0" w:afterAutospacing="0"/>
              <w:jc w:val="both"/>
              <w:rPr>
                <w:rFonts w:ascii="Arial" w:eastAsia="Times New Roman" w:hAnsi="Arial"/>
                <w:smallCaps/>
                <w:sz w:val="20"/>
                <w:szCs w:val="20"/>
                <w:lang w:eastAsia="en-US"/>
              </w:rPr>
            </w:pPr>
            <w:r w:rsidRPr="005E4664">
              <w:rPr>
                <w:rFonts w:ascii="Arial" w:eastAsia="Times New Roman" w:hAnsi="Arial"/>
                <w:smallCaps/>
                <w:sz w:val="20"/>
                <w:szCs w:val="20"/>
                <w:lang w:eastAsia="en-US"/>
              </w:rPr>
              <w:t xml:space="preserve">                      </w:t>
            </w:r>
            <w:proofErr w:type="spellStart"/>
            <w:proofErr w:type="gramStart"/>
            <w:r w:rsidRPr="00E35B24">
              <w:rPr>
                <w:rFonts w:ascii="Arial" w:eastAsia="Times New Roman" w:hAnsi="Arial"/>
                <w:smallCaps/>
                <w:sz w:val="20"/>
                <w:szCs w:val="20"/>
                <w:lang w:eastAsia="en-US"/>
              </w:rPr>
              <w:t>S.Perusin</w:t>
            </w:r>
            <w:proofErr w:type="spellEnd"/>
            <w:proofErr w:type="gramEnd"/>
            <w:r w:rsidRPr="00E35B24">
              <w:rPr>
                <w:rFonts w:ascii="Arial" w:eastAsia="Times New Roman" w:hAnsi="Arial"/>
                <w:smallCaps/>
                <w:sz w:val="20"/>
                <w:szCs w:val="20"/>
                <w:lang w:eastAsia="en-US"/>
              </w:rPr>
              <w:t xml:space="preserve"> </w:t>
            </w:r>
            <w:r w:rsidRPr="00E35B24">
              <w:rPr>
                <w:rFonts w:ascii="Arial" w:eastAsia="Times New Roman" w:hAnsi="Arial"/>
                <w:smallCaps/>
                <w:sz w:val="18"/>
                <w:szCs w:val="18"/>
                <w:lang w:eastAsia="en-US"/>
              </w:rPr>
              <w:t xml:space="preserve">( </w:t>
            </w:r>
            <w:proofErr w:type="spellStart"/>
            <w:r w:rsidRPr="00E35B24">
              <w:rPr>
                <w:rFonts w:ascii="Arial" w:eastAsia="Times New Roman" w:hAnsi="Arial"/>
                <w:smallCaps/>
                <w:sz w:val="18"/>
                <w:szCs w:val="18"/>
                <w:lang w:eastAsia="en-US"/>
              </w:rPr>
              <w:t>resp</w:t>
            </w:r>
            <w:proofErr w:type="spellEnd"/>
            <w:r w:rsidRPr="00E35B24">
              <w:rPr>
                <w:rFonts w:ascii="Arial" w:eastAsia="Times New Roman" w:hAnsi="Arial"/>
                <w:smallCaps/>
                <w:sz w:val="18"/>
                <w:szCs w:val="18"/>
                <w:lang w:eastAsia="en-US"/>
              </w:rPr>
              <w:t xml:space="preserve"> M§P  </w:t>
            </w:r>
            <w:proofErr w:type="spellStart"/>
            <w:r w:rsidRPr="00E35B24">
              <w:rPr>
                <w:rFonts w:ascii="Arial" w:eastAsia="Times New Roman" w:hAnsi="Arial"/>
                <w:smallCaps/>
                <w:sz w:val="18"/>
                <w:szCs w:val="18"/>
                <w:lang w:eastAsia="en-US"/>
              </w:rPr>
              <w:t>metalliques</w:t>
            </w:r>
            <w:proofErr w:type="spellEnd"/>
            <w:r w:rsidRPr="00E35B24">
              <w:rPr>
                <w:rFonts w:ascii="Arial" w:eastAsia="Times New Roman" w:hAnsi="Arial"/>
                <w:smallCaps/>
                <w:sz w:val="18"/>
                <w:szCs w:val="18"/>
                <w:lang w:eastAsia="en-US"/>
              </w:rPr>
              <w:t>)</w:t>
            </w:r>
          </w:p>
          <w:p w14:paraId="2D4AABCF" w14:textId="341AA313" w:rsidR="00320CD1" w:rsidRDefault="005107AB" w:rsidP="00E50242">
            <w:pPr>
              <w:pStyle w:val="NormalWeb"/>
              <w:spacing w:before="0" w:beforeAutospacing="0" w:after="0" w:afterAutospacing="0"/>
              <w:rPr>
                <w:rFonts w:ascii="Arial" w:eastAsia="Times New Roman" w:hAnsi="Arial"/>
                <w:smallCaps/>
                <w:sz w:val="18"/>
                <w:szCs w:val="18"/>
                <w:lang w:eastAsia="en-US"/>
              </w:rPr>
            </w:pPr>
            <w:r w:rsidRPr="00E50242">
              <w:rPr>
                <w:rFonts w:ascii="Arial" w:eastAsia="Times New Roman" w:hAnsi="Arial"/>
                <w:smallCaps/>
                <w:sz w:val="20"/>
                <w:szCs w:val="20"/>
                <w:lang w:eastAsia="en-US"/>
              </w:rPr>
              <w:t xml:space="preserve">                      </w:t>
            </w:r>
            <w:proofErr w:type="spellStart"/>
            <w:proofErr w:type="gramStart"/>
            <w:r w:rsidR="00E50242" w:rsidRPr="00E50242">
              <w:rPr>
                <w:rFonts w:ascii="Arial" w:eastAsia="Times New Roman" w:hAnsi="Arial"/>
                <w:smallCaps/>
                <w:sz w:val="20"/>
                <w:szCs w:val="20"/>
                <w:lang w:eastAsia="en-US"/>
              </w:rPr>
              <w:t>A.Prillieux</w:t>
            </w:r>
            <w:proofErr w:type="spellEnd"/>
            <w:proofErr w:type="gramEnd"/>
            <w:r w:rsidR="00E50242" w:rsidRPr="00E50242">
              <w:rPr>
                <w:rFonts w:ascii="Arial" w:eastAsia="Times New Roman" w:hAnsi="Arial"/>
                <w:smallCaps/>
                <w:sz w:val="20"/>
                <w:szCs w:val="20"/>
                <w:lang w:eastAsia="en-US"/>
              </w:rPr>
              <w:t xml:space="preserve"> </w:t>
            </w:r>
            <w:r w:rsidR="00320CD1" w:rsidRPr="00E50242">
              <w:rPr>
                <w:rFonts w:ascii="Arial" w:eastAsia="Times New Roman" w:hAnsi="Arial"/>
                <w:smallCaps/>
                <w:sz w:val="18"/>
                <w:szCs w:val="18"/>
                <w:lang w:eastAsia="en-US"/>
              </w:rPr>
              <w:t>(</w:t>
            </w:r>
            <w:proofErr w:type="spellStart"/>
            <w:r w:rsidR="00E50242" w:rsidRPr="00E50242">
              <w:rPr>
                <w:rFonts w:ascii="Arial" w:eastAsia="Times New Roman" w:hAnsi="Arial"/>
                <w:smallCaps/>
                <w:sz w:val="18"/>
                <w:szCs w:val="18"/>
                <w:lang w:eastAsia="en-US"/>
              </w:rPr>
              <w:t>Ing</w:t>
            </w:r>
            <w:proofErr w:type="spellEnd"/>
            <w:r w:rsidR="00E50242" w:rsidRPr="00E50242">
              <w:rPr>
                <w:rFonts w:ascii="Arial" w:eastAsia="Times New Roman" w:hAnsi="Arial"/>
                <w:smallCaps/>
                <w:sz w:val="18"/>
                <w:szCs w:val="18"/>
                <w:lang w:eastAsia="en-US"/>
              </w:rPr>
              <w:t xml:space="preserve"> matériaux-pilote lots2</w:t>
            </w:r>
            <w:r w:rsidR="00092F55">
              <w:rPr>
                <w:rFonts w:ascii="Arial" w:eastAsia="Times New Roman" w:hAnsi="Arial"/>
                <w:smallCaps/>
                <w:sz w:val="18"/>
                <w:szCs w:val="18"/>
                <w:lang w:eastAsia="en-US"/>
              </w:rPr>
              <w:t>et3</w:t>
            </w:r>
            <w:r w:rsidR="00320CD1" w:rsidRPr="00E50242">
              <w:rPr>
                <w:rFonts w:ascii="Arial" w:eastAsia="Times New Roman" w:hAnsi="Arial"/>
                <w:smallCaps/>
                <w:sz w:val="18"/>
                <w:szCs w:val="18"/>
                <w:lang w:eastAsia="en-US"/>
              </w:rPr>
              <w:t>)</w:t>
            </w:r>
          </w:p>
          <w:p w14:paraId="069D6E5D" w14:textId="7B7D9C74" w:rsidR="00E50242" w:rsidRPr="00E35B24" w:rsidRDefault="00E50242" w:rsidP="00E50242">
            <w:pPr>
              <w:pStyle w:val="NormalWeb"/>
              <w:spacing w:before="0" w:beforeAutospacing="0" w:after="0" w:afterAutospacing="0"/>
              <w:rPr>
                <w:rFonts w:ascii="Arial" w:eastAsia="Times New Roman" w:hAnsi="Arial"/>
                <w:smallCaps/>
                <w:sz w:val="18"/>
                <w:szCs w:val="18"/>
                <w:lang w:val="en-US" w:eastAsia="en-US"/>
              </w:rPr>
            </w:pPr>
            <w:r>
              <w:rPr>
                <w:rFonts w:ascii="Arial" w:eastAsia="Times New Roman" w:hAnsi="Arial"/>
                <w:smallCaps/>
                <w:sz w:val="18"/>
                <w:szCs w:val="18"/>
                <w:lang w:eastAsia="en-US"/>
              </w:rPr>
              <w:t xml:space="preserve">                         </w:t>
            </w:r>
            <w:proofErr w:type="spellStart"/>
            <w:r w:rsidRPr="00E35B24">
              <w:rPr>
                <w:rFonts w:ascii="Arial" w:eastAsia="Times New Roman" w:hAnsi="Arial"/>
                <w:smallCaps/>
                <w:sz w:val="18"/>
                <w:szCs w:val="18"/>
                <w:lang w:val="en-US" w:eastAsia="en-US"/>
              </w:rPr>
              <w:t>V.Sadin</w:t>
            </w:r>
            <w:proofErr w:type="spellEnd"/>
            <w:r w:rsidRPr="00E35B24">
              <w:rPr>
                <w:rFonts w:ascii="Arial" w:eastAsia="Times New Roman" w:hAnsi="Arial"/>
                <w:smallCaps/>
                <w:sz w:val="18"/>
                <w:szCs w:val="18"/>
                <w:lang w:val="en-US" w:eastAsia="en-US"/>
              </w:rPr>
              <w:t xml:space="preserve"> </w:t>
            </w:r>
            <w:proofErr w:type="gramStart"/>
            <w:r w:rsidRPr="00E35B24">
              <w:rPr>
                <w:rFonts w:ascii="Arial" w:eastAsia="Times New Roman" w:hAnsi="Arial"/>
                <w:smallCaps/>
                <w:sz w:val="18"/>
                <w:szCs w:val="18"/>
                <w:lang w:val="en-US" w:eastAsia="en-US"/>
              </w:rPr>
              <w:t>( Ing</w:t>
            </w:r>
            <w:proofErr w:type="gramEnd"/>
            <w:r w:rsidRPr="00E35B24">
              <w:rPr>
                <w:rFonts w:ascii="Arial" w:eastAsia="Times New Roman" w:hAnsi="Arial"/>
                <w:smallCaps/>
                <w:sz w:val="18"/>
                <w:szCs w:val="18"/>
                <w:lang w:val="en-US" w:eastAsia="en-US"/>
              </w:rPr>
              <w:t xml:space="preserve"> </w:t>
            </w:r>
            <w:proofErr w:type="spellStart"/>
            <w:r w:rsidRPr="00E35B24">
              <w:rPr>
                <w:rFonts w:ascii="Arial" w:eastAsia="Times New Roman" w:hAnsi="Arial"/>
                <w:smallCaps/>
                <w:sz w:val="18"/>
                <w:szCs w:val="18"/>
                <w:lang w:val="en-US" w:eastAsia="en-US"/>
              </w:rPr>
              <w:t>matériaux</w:t>
            </w:r>
            <w:proofErr w:type="spellEnd"/>
            <w:r w:rsidRPr="00E35B24">
              <w:rPr>
                <w:rFonts w:ascii="Arial" w:eastAsia="Times New Roman" w:hAnsi="Arial"/>
                <w:smallCaps/>
                <w:sz w:val="18"/>
                <w:szCs w:val="18"/>
                <w:lang w:val="en-US" w:eastAsia="en-US"/>
              </w:rPr>
              <w:t>)</w:t>
            </w:r>
          </w:p>
          <w:p w14:paraId="5DA84C70" w14:textId="6332CBA3" w:rsidR="00320CD1" w:rsidRPr="00E35B24" w:rsidRDefault="005107AB" w:rsidP="00320CD1">
            <w:pPr>
              <w:pStyle w:val="NormalWeb"/>
              <w:spacing w:before="0" w:beforeAutospacing="0" w:after="0" w:afterAutospacing="0"/>
              <w:rPr>
                <w:rFonts w:ascii="Arial" w:eastAsia="Times New Roman" w:hAnsi="Arial"/>
                <w:smallCaps/>
                <w:sz w:val="20"/>
                <w:szCs w:val="20"/>
                <w:lang w:val="en-US" w:eastAsia="en-US"/>
              </w:rPr>
            </w:pPr>
            <w:r w:rsidRPr="00E35B24">
              <w:rPr>
                <w:rFonts w:ascii="Arial" w:eastAsia="Times New Roman" w:hAnsi="Arial"/>
                <w:smallCaps/>
                <w:sz w:val="20"/>
                <w:szCs w:val="20"/>
                <w:lang w:val="en-US" w:eastAsia="en-US"/>
              </w:rPr>
              <w:t xml:space="preserve">                      </w:t>
            </w:r>
            <w:proofErr w:type="spellStart"/>
            <w:proofErr w:type="gramStart"/>
            <w:r w:rsidR="00320CD1" w:rsidRPr="00E35B24">
              <w:rPr>
                <w:rFonts w:ascii="Arial" w:eastAsia="Times New Roman" w:hAnsi="Arial"/>
                <w:smallCaps/>
                <w:sz w:val="20"/>
                <w:szCs w:val="20"/>
                <w:lang w:val="en-US" w:eastAsia="en-US"/>
              </w:rPr>
              <w:t>S.Hollard</w:t>
            </w:r>
            <w:proofErr w:type="spellEnd"/>
            <w:proofErr w:type="gramEnd"/>
            <w:r w:rsidR="00320CD1" w:rsidRPr="00E35B24">
              <w:rPr>
                <w:rFonts w:ascii="Arial" w:eastAsia="Times New Roman" w:hAnsi="Arial"/>
                <w:smallCaps/>
                <w:sz w:val="20"/>
                <w:szCs w:val="20"/>
                <w:lang w:val="en-US" w:eastAsia="en-US"/>
              </w:rPr>
              <w:t xml:space="preserve"> (montage </w:t>
            </w:r>
            <w:proofErr w:type="spellStart"/>
            <w:r w:rsidR="00320CD1" w:rsidRPr="00E35B24">
              <w:rPr>
                <w:rFonts w:ascii="Arial" w:eastAsia="Times New Roman" w:hAnsi="Arial"/>
                <w:smallCaps/>
                <w:sz w:val="20"/>
                <w:szCs w:val="20"/>
                <w:lang w:val="en-US" w:eastAsia="en-US"/>
              </w:rPr>
              <w:t>DEFITitane</w:t>
            </w:r>
            <w:proofErr w:type="spellEnd"/>
            <w:r w:rsidR="00320CD1" w:rsidRPr="00E35B24">
              <w:rPr>
                <w:rFonts w:ascii="Arial" w:eastAsia="Times New Roman" w:hAnsi="Arial"/>
                <w:smallCaps/>
                <w:sz w:val="20"/>
                <w:szCs w:val="20"/>
                <w:lang w:val="en-US" w:eastAsia="en-US"/>
              </w:rPr>
              <w:t>)</w:t>
            </w:r>
          </w:p>
          <w:p w14:paraId="2C232799" w14:textId="6197DDB5" w:rsidR="00C458D9" w:rsidRPr="00E35B24" w:rsidRDefault="00C458D9" w:rsidP="00505D89">
            <w:pPr>
              <w:pStyle w:val="NormalWeb"/>
              <w:spacing w:before="0" w:beforeAutospacing="0" w:after="0" w:afterAutospacing="0"/>
              <w:jc w:val="both"/>
              <w:rPr>
                <w:rFonts w:ascii="Arial" w:eastAsia="Times New Roman" w:hAnsi="Arial"/>
                <w:smallCaps/>
                <w:sz w:val="20"/>
                <w:szCs w:val="20"/>
                <w:lang w:val="en-US" w:eastAsia="en-US"/>
              </w:rPr>
            </w:pPr>
          </w:p>
        </w:tc>
        <w:tc>
          <w:tcPr>
            <w:tcW w:w="366" w:type="dxa"/>
            <w:tcBorders>
              <w:bottom w:val="single" w:sz="4" w:space="0" w:color="auto"/>
              <w:right w:val="single" w:sz="6" w:space="0" w:color="auto"/>
            </w:tcBorders>
          </w:tcPr>
          <w:p w14:paraId="5BB2D187" w14:textId="75E5CAFC" w:rsidR="00320CD1" w:rsidRPr="00E35B24" w:rsidRDefault="00320CD1" w:rsidP="00092F55">
            <w:pPr>
              <w:rPr>
                <w:smallCaps/>
                <w:sz w:val="20"/>
                <w:lang w:val="en-US"/>
              </w:rPr>
            </w:pPr>
          </w:p>
        </w:tc>
        <w:tc>
          <w:tcPr>
            <w:tcW w:w="4357" w:type="dxa"/>
            <w:tcBorders>
              <w:top w:val="single" w:sz="6" w:space="0" w:color="auto"/>
              <w:bottom w:val="single" w:sz="4" w:space="0" w:color="auto"/>
            </w:tcBorders>
          </w:tcPr>
          <w:p w14:paraId="761D03AD" w14:textId="77777777" w:rsidR="00C458D9" w:rsidRDefault="00C458D9" w:rsidP="00505D89">
            <w:pPr>
              <w:rPr>
                <w:sz w:val="20"/>
              </w:rPr>
            </w:pPr>
            <w:r w:rsidRPr="00A7663C">
              <w:rPr>
                <w:b/>
                <w:sz w:val="20"/>
              </w:rPr>
              <w:t>D</w:t>
            </w:r>
            <w:r w:rsidRPr="00A7663C">
              <w:rPr>
                <w:b/>
                <w:smallCaps/>
                <w:sz w:val="20"/>
              </w:rPr>
              <w:t>iffusion</w:t>
            </w:r>
            <w:r w:rsidRPr="00A7663C">
              <w:rPr>
                <w:sz w:val="20"/>
              </w:rPr>
              <w:t xml:space="preserve"> </w:t>
            </w:r>
            <w:r w:rsidRPr="00A7663C">
              <w:rPr>
                <w:sz w:val="20"/>
              </w:rPr>
              <w:tab/>
              <w:t xml:space="preserve"> : </w:t>
            </w:r>
          </w:p>
          <w:p w14:paraId="522309AB" w14:textId="65579607" w:rsidR="00C458D9" w:rsidRPr="005E6F28" w:rsidRDefault="00C458D9" w:rsidP="00505D89">
            <w:pPr>
              <w:tabs>
                <w:tab w:val="center" w:pos="2394"/>
              </w:tabs>
              <w:spacing w:before="120"/>
              <w:rPr>
                <w:smallCaps/>
                <w:sz w:val="20"/>
              </w:rPr>
            </w:pPr>
            <w:r w:rsidRPr="005E6F28">
              <w:rPr>
                <w:smallCaps/>
                <w:sz w:val="20"/>
              </w:rPr>
              <w:t>Participants,</w:t>
            </w:r>
            <w:r w:rsidR="004859A0">
              <w:rPr>
                <w:smallCaps/>
                <w:sz w:val="20"/>
              </w:rPr>
              <w:t xml:space="preserve"> </w:t>
            </w:r>
            <w:proofErr w:type="spellStart"/>
            <w:proofErr w:type="gramStart"/>
            <w:r w:rsidR="004859A0">
              <w:rPr>
                <w:smallCaps/>
                <w:sz w:val="20"/>
              </w:rPr>
              <w:t>L.Aimain</w:t>
            </w:r>
            <w:proofErr w:type="spellEnd"/>
            <w:proofErr w:type="gramEnd"/>
            <w:r w:rsidRPr="005E6F28">
              <w:rPr>
                <w:smallCaps/>
                <w:sz w:val="20"/>
              </w:rPr>
              <w:tab/>
            </w:r>
          </w:p>
          <w:p w14:paraId="2536CED9" w14:textId="77777777" w:rsidR="00C458D9" w:rsidRPr="005E6F28" w:rsidRDefault="00C458D9" w:rsidP="00505D89">
            <w:pPr>
              <w:tabs>
                <w:tab w:val="center" w:pos="2394"/>
              </w:tabs>
              <w:rPr>
                <w:smallCaps/>
                <w:sz w:val="20"/>
              </w:rPr>
            </w:pPr>
          </w:p>
          <w:p w14:paraId="42AA199F" w14:textId="77777777" w:rsidR="00C458D9" w:rsidRPr="005E6F28" w:rsidRDefault="00C458D9" w:rsidP="00505D89">
            <w:pPr>
              <w:tabs>
                <w:tab w:val="center" w:pos="2394"/>
              </w:tabs>
              <w:spacing w:before="120"/>
              <w:rPr>
                <w:smallCaps/>
                <w:sz w:val="20"/>
              </w:rPr>
            </w:pPr>
            <w:r w:rsidRPr="005E6F28">
              <w:rPr>
                <w:smallCaps/>
                <w:sz w:val="20"/>
              </w:rPr>
              <w:t xml:space="preserve"> </w:t>
            </w:r>
          </w:p>
          <w:p w14:paraId="12A5CAD9" w14:textId="77777777" w:rsidR="00C458D9" w:rsidRPr="005E6F28" w:rsidRDefault="00C458D9" w:rsidP="00505D89">
            <w:pPr>
              <w:pStyle w:val="NormalWeb"/>
              <w:spacing w:before="0" w:beforeAutospacing="0" w:after="0" w:afterAutospacing="0"/>
              <w:jc w:val="both"/>
              <w:rPr>
                <w:sz w:val="20"/>
              </w:rPr>
            </w:pPr>
          </w:p>
        </w:tc>
        <w:tc>
          <w:tcPr>
            <w:tcW w:w="160" w:type="dxa"/>
            <w:tcBorders>
              <w:top w:val="single" w:sz="6" w:space="0" w:color="auto"/>
              <w:bottom w:val="single" w:sz="4" w:space="0" w:color="auto"/>
              <w:right w:val="single" w:sz="12" w:space="0" w:color="auto"/>
            </w:tcBorders>
          </w:tcPr>
          <w:p w14:paraId="7D639163" w14:textId="77777777" w:rsidR="00C458D9" w:rsidRPr="005E6F28" w:rsidRDefault="00C458D9" w:rsidP="00505D89">
            <w:pPr>
              <w:rPr>
                <w:smallCaps/>
                <w:sz w:val="20"/>
              </w:rPr>
            </w:pPr>
          </w:p>
        </w:tc>
      </w:tr>
    </w:tbl>
    <w:p w14:paraId="6C7786C3" w14:textId="77777777" w:rsidR="006B6253" w:rsidRDefault="006B6253" w:rsidP="006B6253">
      <w:pPr>
        <w:rPr>
          <w:u w:val="single"/>
        </w:rPr>
      </w:pPr>
    </w:p>
    <w:p w14:paraId="1EB2CD68" w14:textId="77777777" w:rsidR="006B6253" w:rsidRDefault="006B6253" w:rsidP="006B6253">
      <w:pPr>
        <w:rPr>
          <w:u w:val="single"/>
        </w:rPr>
      </w:pPr>
    </w:p>
    <w:p w14:paraId="4469FBDE" w14:textId="4079E0D3" w:rsidR="006B6253" w:rsidRPr="003F4ACF" w:rsidRDefault="006B6253" w:rsidP="006B6253">
      <w:pPr>
        <w:rPr>
          <w:u w:val="single"/>
        </w:rPr>
      </w:pPr>
      <w:r w:rsidRPr="003F4ACF">
        <w:rPr>
          <w:u w:val="single"/>
        </w:rPr>
        <w:t>Points abordés :</w:t>
      </w:r>
    </w:p>
    <w:p w14:paraId="30F05FD9" w14:textId="77777777" w:rsidR="006B6253" w:rsidRDefault="006B6253" w:rsidP="006B6253">
      <w:r>
        <w:tab/>
        <w:t>Introduction et tour de table</w:t>
      </w:r>
    </w:p>
    <w:p w14:paraId="1099C666" w14:textId="77777777" w:rsidR="006B6253" w:rsidRDefault="006B6253" w:rsidP="006B6253">
      <w:r>
        <w:tab/>
        <w:t>Visite des sites de Malicorne et Commentry</w:t>
      </w:r>
    </w:p>
    <w:p w14:paraId="765D043A" w14:textId="77777777" w:rsidR="006B6253" w:rsidRDefault="006B6253" w:rsidP="006B6253">
      <w:r>
        <w:tab/>
        <w:t>Organisation et fonctionnement de l’IRT St EX et des projets PIA</w:t>
      </w:r>
    </w:p>
    <w:p w14:paraId="697828B8" w14:textId="77777777" w:rsidR="006B6253" w:rsidRDefault="006B6253" w:rsidP="006B6253">
      <w:r>
        <w:tab/>
        <w:t>Discussion technique</w:t>
      </w:r>
    </w:p>
    <w:p w14:paraId="41BEFA3A" w14:textId="77777777" w:rsidR="006B6253" w:rsidRDefault="006B6253" w:rsidP="006B6253"/>
    <w:p w14:paraId="569265AD" w14:textId="77777777" w:rsidR="006B6253" w:rsidRDefault="006B6253" w:rsidP="006B6253">
      <w:r>
        <w:t>Nous reprendrons dans ce compte rendu les points abordés lors des discussions sous trois axes :</w:t>
      </w:r>
    </w:p>
    <w:p w14:paraId="4953792F" w14:textId="77777777" w:rsidR="006B6253" w:rsidRDefault="006B6253" w:rsidP="006B6253">
      <w:r>
        <w:tab/>
        <w:t xml:space="preserve">-présentation de </w:t>
      </w:r>
      <w:proofErr w:type="spellStart"/>
      <w:r>
        <w:t>Forecreu</w:t>
      </w:r>
      <w:proofErr w:type="spellEnd"/>
    </w:p>
    <w:p w14:paraId="225CEA06" w14:textId="77777777" w:rsidR="006B6253" w:rsidRDefault="006B6253" w:rsidP="006B6253">
      <w:r>
        <w:tab/>
        <w:t xml:space="preserve">- fonctionnement des projets IRT </w:t>
      </w:r>
    </w:p>
    <w:p w14:paraId="618ABBDF" w14:textId="77777777" w:rsidR="006B6253" w:rsidRDefault="006B6253" w:rsidP="006B6253">
      <w:r>
        <w:tab/>
        <w:t>- proposition de roadmap technique</w:t>
      </w:r>
    </w:p>
    <w:p w14:paraId="22565618" w14:textId="77777777" w:rsidR="006B6253" w:rsidRDefault="006B6253" w:rsidP="006B6253">
      <w:r>
        <w:tab/>
        <w:t xml:space="preserve">- conclusions, </w:t>
      </w:r>
      <w:proofErr w:type="gramStart"/>
      <w:r>
        <w:t>suite à</w:t>
      </w:r>
      <w:proofErr w:type="gramEnd"/>
      <w:r>
        <w:t xml:space="preserve"> donner.</w:t>
      </w:r>
    </w:p>
    <w:p w14:paraId="6531A8C3" w14:textId="77777777" w:rsidR="006B6253" w:rsidRDefault="006B6253" w:rsidP="006B6253"/>
    <w:p w14:paraId="3D243D12" w14:textId="77777777" w:rsidR="006B6253" w:rsidRDefault="006B6253" w:rsidP="006B6253"/>
    <w:p w14:paraId="356255FD" w14:textId="77777777" w:rsidR="006B6253" w:rsidRDefault="006B6253" w:rsidP="006B6253"/>
    <w:p w14:paraId="6F353CF3" w14:textId="77777777" w:rsidR="006B6253" w:rsidRDefault="006B6253" w:rsidP="006B6253"/>
    <w:p w14:paraId="34A775D7" w14:textId="77777777" w:rsidR="006B6253" w:rsidRDefault="006B6253" w:rsidP="006B6253"/>
    <w:p w14:paraId="3247BB86" w14:textId="77777777" w:rsidR="006B6253" w:rsidRDefault="006B6253" w:rsidP="006B6253"/>
    <w:p w14:paraId="04F1D14F" w14:textId="77777777" w:rsidR="006B6253" w:rsidRPr="003F4ACF" w:rsidRDefault="006B6253" w:rsidP="006B6253">
      <w:pPr>
        <w:pStyle w:val="Paragraphedeliste"/>
        <w:numPr>
          <w:ilvl w:val="0"/>
          <w:numId w:val="18"/>
        </w:numPr>
        <w:rPr>
          <w:b/>
          <w:bCs/>
        </w:rPr>
      </w:pPr>
      <w:r w:rsidRPr="003F4ACF">
        <w:rPr>
          <w:b/>
          <w:bCs/>
        </w:rPr>
        <w:t xml:space="preserve">Introduction- présentation de </w:t>
      </w:r>
      <w:proofErr w:type="spellStart"/>
      <w:r w:rsidRPr="003F4ACF">
        <w:rPr>
          <w:b/>
          <w:bCs/>
        </w:rPr>
        <w:t>Forecreu</w:t>
      </w:r>
      <w:proofErr w:type="spellEnd"/>
      <w:r w:rsidRPr="003F4ACF">
        <w:rPr>
          <w:b/>
          <w:bCs/>
        </w:rPr>
        <w:t> :</w:t>
      </w:r>
    </w:p>
    <w:p w14:paraId="4BF77E11" w14:textId="77777777" w:rsidR="006B6253" w:rsidRDefault="006B6253" w:rsidP="006B6253">
      <w:pPr>
        <w:pStyle w:val="Paragraphedeliste"/>
        <w:ind w:left="1440"/>
      </w:pPr>
      <w:proofErr w:type="spellStart"/>
      <w:r>
        <w:t>Forecreu</w:t>
      </w:r>
      <w:proofErr w:type="spellEnd"/>
      <w:r>
        <w:t xml:space="preserve"> est le leader mondial de la barre à trou central ou multi-trous présent essentiellement sur le marché du matériel médical. </w:t>
      </w:r>
      <w:proofErr w:type="spellStart"/>
      <w:r>
        <w:t>Développemet</w:t>
      </w:r>
      <w:proofErr w:type="spellEnd"/>
      <w:r>
        <w:t xml:space="preserve"> en cours dans le domaine du nucléaire, pas de présence sur le marché de l’aéronautique pour le moment. </w:t>
      </w:r>
    </w:p>
    <w:p w14:paraId="70AC3F1E" w14:textId="77777777" w:rsidR="006B6253" w:rsidRDefault="006B6253" w:rsidP="006B6253">
      <w:pPr>
        <w:pStyle w:val="Paragraphedeliste"/>
        <w:ind w:left="1440"/>
      </w:pPr>
      <w:r>
        <w:t>La société a deux enjeux majeurs :</w:t>
      </w:r>
    </w:p>
    <w:p w14:paraId="1AFE6626" w14:textId="77777777" w:rsidR="006B6253" w:rsidRDefault="006B6253" w:rsidP="006B6253">
      <w:pPr>
        <w:pStyle w:val="Paragraphedeliste"/>
        <w:numPr>
          <w:ilvl w:val="0"/>
          <w:numId w:val="19"/>
        </w:numPr>
      </w:pPr>
      <w:r>
        <w:t>Accompagner la croissance très forte actuellement par les investissements adaptés, une politique RH évolutive…</w:t>
      </w:r>
    </w:p>
    <w:p w14:paraId="2CA18A36" w14:textId="77777777" w:rsidR="006B6253" w:rsidRDefault="006B6253" w:rsidP="006B6253">
      <w:pPr>
        <w:pStyle w:val="Paragraphedeliste"/>
        <w:numPr>
          <w:ilvl w:val="0"/>
          <w:numId w:val="19"/>
        </w:numPr>
      </w:pPr>
      <w:r>
        <w:t xml:space="preserve">Assurer des développements pour le futur : parmi ceux-ci, devenir un acteur clé dans la fabrication de fils pour la fabrication additive. </w:t>
      </w:r>
    </w:p>
    <w:p w14:paraId="4C3FFB41" w14:textId="77777777" w:rsidR="006B6253" w:rsidRDefault="006B6253" w:rsidP="006B6253">
      <w:pPr>
        <w:ind w:left="1416"/>
      </w:pPr>
      <w:r>
        <w:t xml:space="preserve">L’implication de FORECREU dans </w:t>
      </w:r>
      <w:proofErr w:type="spellStart"/>
      <w:r>
        <w:t>DEFITitane</w:t>
      </w:r>
      <w:proofErr w:type="spellEnd"/>
      <w:r>
        <w:t xml:space="preserve"> est liée à ce deuxième enjeu : développer une filière française de production de fil (Diam 1,2 à 3,6mm) en TA6V à destination de la fabrication additive pour le marché aéronautique en utilisant les développements prévus dans le projet </w:t>
      </w:r>
      <w:proofErr w:type="spellStart"/>
      <w:r>
        <w:t>DEFITitane</w:t>
      </w:r>
      <w:proofErr w:type="spellEnd"/>
      <w:r>
        <w:t xml:space="preserve"> </w:t>
      </w:r>
      <w:proofErr w:type="gramStart"/>
      <w:r>
        <w:t>( PAM</w:t>
      </w:r>
      <w:proofErr w:type="gramEnd"/>
      <w:r>
        <w:t xml:space="preserve"> SM, recours à la haute température).</w:t>
      </w:r>
    </w:p>
    <w:p w14:paraId="4D96CAF3" w14:textId="77777777" w:rsidR="006B6253" w:rsidRPr="003F4ACF" w:rsidRDefault="006B6253" w:rsidP="006B6253">
      <w:pPr>
        <w:ind w:left="1416"/>
        <w:rPr>
          <w:b/>
          <w:bCs/>
        </w:rPr>
      </w:pPr>
    </w:p>
    <w:p w14:paraId="2CF49A0E" w14:textId="77777777" w:rsidR="006B6253" w:rsidRDefault="006B6253" w:rsidP="006B6253">
      <w:pPr>
        <w:pStyle w:val="Paragraphedeliste"/>
        <w:numPr>
          <w:ilvl w:val="0"/>
          <w:numId w:val="18"/>
        </w:numPr>
        <w:rPr>
          <w:b/>
          <w:bCs/>
        </w:rPr>
      </w:pPr>
      <w:r w:rsidRPr="003F4ACF">
        <w:rPr>
          <w:b/>
          <w:bCs/>
        </w:rPr>
        <w:t>Fonctionnement des projets IRT :</w:t>
      </w:r>
    </w:p>
    <w:p w14:paraId="78A8752B" w14:textId="178E5F96" w:rsidR="00CA53F7" w:rsidRDefault="00CA53F7" w:rsidP="00CA53F7">
      <w:pPr>
        <w:pStyle w:val="Paragraphedeliste"/>
        <w:ind w:left="1080"/>
      </w:pPr>
      <w:r>
        <w:t>Les projets IRT sont aidés dans le cadre de France 2030 (ex PIA4- Programme d’Investissement d’Avenir) avec une aide de l’état proche de 50%.</w:t>
      </w:r>
    </w:p>
    <w:p w14:paraId="71A3DB71" w14:textId="77777777" w:rsidR="00CA53F7" w:rsidRDefault="00CA53F7" w:rsidP="00CA53F7">
      <w:pPr>
        <w:ind w:left="1080"/>
      </w:pPr>
      <w:r>
        <w:t xml:space="preserve">Petite illustration schématique et à préciser avec Laurent </w:t>
      </w:r>
      <w:proofErr w:type="spellStart"/>
      <w:r>
        <w:t>Aimain</w:t>
      </w:r>
      <w:proofErr w:type="spellEnd"/>
      <w:r>
        <w:t>, spécialiste de ce point à l’IRT :</w:t>
      </w:r>
      <w:r>
        <w:br/>
        <w:t xml:space="preserve">                 -       Lorsqu’un industriel contribue pour 50000€, l’état abonde le projet à une hauteur proche de 50000€.</w:t>
      </w:r>
    </w:p>
    <w:p w14:paraId="362682C0" w14:textId="615DF701" w:rsidR="00CA53F7" w:rsidRDefault="00CA53F7" w:rsidP="00CA53F7">
      <w:pPr>
        <w:pStyle w:val="Paragraphedeliste"/>
        <w:numPr>
          <w:ilvl w:val="0"/>
          <w:numId w:val="19"/>
        </w:numPr>
      </w:pPr>
      <w:r>
        <w:t xml:space="preserve"> Le déclenchement du PIA se fait par le versement de trésorerie à intervalles réguliers de la contribution de l’industriel (échéancier défini au démarrage et correspondant à l’avancement technique du projet). Cet échéancier est à valider entre les deux parties. En reprenant l’exemple précédent, les 50000€ pourraient être appelés par trimestre sur les 48 </w:t>
      </w:r>
      <w:proofErr w:type="gramStart"/>
      <w:r>
        <w:t>mois ,</w:t>
      </w:r>
      <w:proofErr w:type="gramEnd"/>
      <w:r>
        <w:t xml:space="preserve"> soit </w:t>
      </w:r>
      <w:proofErr w:type="spellStart"/>
      <w:r>
        <w:t>env</w:t>
      </w:r>
      <w:proofErr w:type="spellEnd"/>
      <w:r>
        <w:t xml:space="preserve"> 3000 € par échéance </w:t>
      </w:r>
    </w:p>
    <w:p w14:paraId="7E72CD99" w14:textId="77777777" w:rsidR="00CA53F7" w:rsidRDefault="00CA53F7" w:rsidP="00CA53F7">
      <w:pPr>
        <w:ind w:left="2480"/>
      </w:pPr>
    </w:p>
    <w:p w14:paraId="15465C39" w14:textId="77777777" w:rsidR="00CA53F7" w:rsidRDefault="00CA53F7" w:rsidP="00CA53F7">
      <w:pPr>
        <w:ind w:left="708"/>
      </w:pPr>
      <w:r>
        <w:t xml:space="preserve">    La lettre d’engagement signée par </w:t>
      </w:r>
      <w:proofErr w:type="spellStart"/>
      <w:r>
        <w:t>Forecreu</w:t>
      </w:r>
      <w:proofErr w:type="spellEnd"/>
      <w:r>
        <w:t xml:space="preserve"> dit deux choses :</w:t>
      </w:r>
    </w:p>
    <w:p w14:paraId="474CB113" w14:textId="224ECDE8" w:rsidR="00CA53F7" w:rsidRDefault="00CA53F7" w:rsidP="00CA53F7">
      <w:pPr>
        <w:pStyle w:val="Paragraphedeliste"/>
        <w:numPr>
          <w:ilvl w:val="0"/>
          <w:numId w:val="19"/>
        </w:numPr>
      </w:pPr>
      <w:r>
        <w:t xml:space="preserve">Partie A : la contribution financière totale de </w:t>
      </w:r>
      <w:proofErr w:type="spellStart"/>
      <w:r>
        <w:t>Forecreu</w:t>
      </w:r>
      <w:proofErr w:type="spellEnd"/>
      <w:r>
        <w:t xml:space="preserve"> sera de 70000€ (correspondant à la sortie de trésorerie à intervalles réguliers selon échéancier défini a </w:t>
      </w:r>
      <w:proofErr w:type="gramStart"/>
      <w:r>
        <w:t>démarrage )</w:t>
      </w:r>
      <w:proofErr w:type="gramEnd"/>
    </w:p>
    <w:p w14:paraId="643212D9" w14:textId="40384959" w:rsidR="00CA53F7" w:rsidRDefault="00CA53F7" w:rsidP="00CA53F7">
      <w:pPr>
        <w:pStyle w:val="Paragraphedeliste"/>
        <w:numPr>
          <w:ilvl w:val="0"/>
          <w:numId w:val="19"/>
        </w:numPr>
      </w:pPr>
      <w:r>
        <w:t>Partie B : FORECREU propose de fournir des moyens pour le projet estimés à 65 000</w:t>
      </w:r>
      <w:proofErr w:type="gramStart"/>
      <w:r>
        <w:t>€ .</w:t>
      </w:r>
      <w:proofErr w:type="gramEnd"/>
      <w:r>
        <w:t xml:space="preserve"> Pour cela, FORECREU recevra des commandes de l’IRT pour des </w:t>
      </w:r>
      <w:proofErr w:type="gramStart"/>
      <w:r>
        <w:t>prestations  avec</w:t>
      </w:r>
      <w:proofErr w:type="gramEnd"/>
      <w:r>
        <w:t xml:space="preserve"> cahier des charges dc et facturera chaque prestation une fois celle-ci validée par l’IRT par rapport au </w:t>
      </w:r>
      <w:proofErr w:type="spellStart"/>
      <w:r>
        <w:t>cdc</w:t>
      </w:r>
      <w:proofErr w:type="spellEnd"/>
      <w:r>
        <w:t>.</w:t>
      </w:r>
    </w:p>
    <w:p w14:paraId="7009ECB7" w14:textId="0A335139" w:rsidR="00CA53F7" w:rsidRPr="003F4ACF" w:rsidRDefault="00CA53F7" w:rsidP="00CA53F7">
      <w:pPr>
        <w:ind w:left="708"/>
      </w:pPr>
      <w:r>
        <w:t xml:space="preserve"> L’IRT Saint Exupéry fait partie de l’ensemble des IRT français qui fonctionnent tous sur ce modèle.   </w:t>
      </w:r>
    </w:p>
    <w:p w14:paraId="7A4D0AE9" w14:textId="77777777" w:rsidR="00CA53F7" w:rsidRDefault="00CA53F7" w:rsidP="00CA53F7">
      <w:pPr>
        <w:pStyle w:val="Paragraphedeliste"/>
        <w:ind w:left="1080"/>
        <w:rPr>
          <w:b/>
          <w:bCs/>
        </w:rPr>
      </w:pPr>
    </w:p>
    <w:p w14:paraId="0729EBB2" w14:textId="77777777" w:rsidR="006B6253" w:rsidRDefault="006B6253" w:rsidP="006B6253"/>
    <w:p w14:paraId="6FD5355E" w14:textId="0285A653" w:rsidR="006B6253" w:rsidRPr="00824BB9" w:rsidRDefault="006B6253" w:rsidP="006B6253">
      <w:pPr>
        <w:pStyle w:val="Paragraphedeliste"/>
        <w:numPr>
          <w:ilvl w:val="0"/>
          <w:numId w:val="18"/>
        </w:numPr>
        <w:rPr>
          <w:b/>
          <w:bCs/>
        </w:rPr>
      </w:pPr>
      <w:r w:rsidRPr="00824BB9">
        <w:rPr>
          <w:b/>
          <w:bCs/>
        </w:rPr>
        <w:t>Discussions techniques :</w:t>
      </w:r>
    </w:p>
    <w:p w14:paraId="2DB6ED85" w14:textId="77777777" w:rsidR="006B6253" w:rsidRDefault="006B6253" w:rsidP="006B6253"/>
    <w:p w14:paraId="524FDE89" w14:textId="6EB33198" w:rsidR="006B6253" w:rsidRDefault="006B6253" w:rsidP="006B6253">
      <w:pPr>
        <w:ind w:left="360"/>
      </w:pPr>
      <w:r>
        <w:t xml:space="preserve">La contribution de </w:t>
      </w:r>
      <w:proofErr w:type="spellStart"/>
      <w:r>
        <w:t>Forecreu</w:t>
      </w:r>
      <w:proofErr w:type="spellEnd"/>
      <w:r>
        <w:t xml:space="preserve"> s’inscrit dans le cadre du lot2 du projet </w:t>
      </w:r>
      <w:proofErr w:type="spellStart"/>
      <w:r>
        <w:t>DEFITitane</w:t>
      </w:r>
      <w:proofErr w:type="spellEnd"/>
      <w:r>
        <w:t>.</w:t>
      </w:r>
    </w:p>
    <w:p w14:paraId="0588CD22" w14:textId="77777777" w:rsidR="000702FA" w:rsidRDefault="000702FA" w:rsidP="00CA53F7"/>
    <w:p w14:paraId="6E21EBA1" w14:textId="77777777" w:rsidR="000702FA" w:rsidRPr="00CA53F7" w:rsidRDefault="000702FA" w:rsidP="006B6253">
      <w:pPr>
        <w:ind w:left="360"/>
        <w:rPr>
          <w:u w:val="single"/>
        </w:rPr>
      </w:pPr>
      <w:r w:rsidRPr="00CA53F7">
        <w:rPr>
          <w:u w:val="single"/>
        </w:rPr>
        <w:t>III-1- process et objectif :</w:t>
      </w:r>
    </w:p>
    <w:p w14:paraId="08FB2236" w14:textId="3FE5CE23" w:rsidR="006B6253" w:rsidRDefault="006B6253" w:rsidP="006B6253">
      <w:pPr>
        <w:ind w:left="360"/>
      </w:pPr>
      <w:r>
        <w:t xml:space="preserve">L’objectif est d’utiliser de la matière PAM Single </w:t>
      </w:r>
      <w:proofErr w:type="spellStart"/>
      <w:r>
        <w:t>Melt</w:t>
      </w:r>
      <w:proofErr w:type="spellEnd"/>
      <w:r>
        <w:t xml:space="preserve"> avec une transformation la plus simplifiée possible en billettes de D100 ou 120 (apparemment pas de contraintes métallurgiques fortes à ce stade) pour la transformer en fil de D1,2 à 3,</w:t>
      </w:r>
      <w:r w:rsidR="001C5E0E">
        <w:t>2</w:t>
      </w:r>
      <w:r>
        <w:t xml:space="preserve"> </w:t>
      </w:r>
      <w:proofErr w:type="spellStart"/>
      <w:r>
        <w:t>mm.</w:t>
      </w:r>
      <w:proofErr w:type="spellEnd"/>
    </w:p>
    <w:p w14:paraId="298CD57A" w14:textId="08E39E29" w:rsidR="006B6253" w:rsidRDefault="001C5E0E" w:rsidP="006B6253">
      <w:pPr>
        <w:ind w:left="360"/>
      </w:pPr>
      <w:r>
        <w:t>Quatre verrous</w:t>
      </w:r>
      <w:r w:rsidR="006B6253">
        <w:t xml:space="preserve"> identifiés :</w:t>
      </w:r>
    </w:p>
    <w:p w14:paraId="6522BB12" w14:textId="70292C88" w:rsidR="006B6253" w:rsidRDefault="006B6253" w:rsidP="006B6253">
      <w:pPr>
        <w:pStyle w:val="Paragraphedeliste"/>
        <w:numPr>
          <w:ilvl w:val="0"/>
          <w:numId w:val="19"/>
        </w:numPr>
      </w:pPr>
      <w:r>
        <w:t xml:space="preserve">Capacité du PAM SM à fournir des billettes capables d’être extrudées </w:t>
      </w:r>
    </w:p>
    <w:p w14:paraId="237B863A" w14:textId="53F4E707" w:rsidR="006B6253" w:rsidRDefault="001C5E0E" w:rsidP="006B6253">
      <w:pPr>
        <w:pStyle w:val="Paragraphedeliste"/>
        <w:numPr>
          <w:ilvl w:val="0"/>
          <w:numId w:val="19"/>
        </w:numPr>
      </w:pPr>
      <w:r>
        <w:t>Possibilité d’augmenter significativement la température lors de l’extrusion (température type Mama</w:t>
      </w:r>
      <w:proofErr w:type="gramStart"/>
      <w:r>
        <w:t>) ,</w:t>
      </w:r>
      <w:proofErr w:type="gramEnd"/>
      <w:r>
        <w:t xml:space="preserve"> voire le laminage</w:t>
      </w:r>
    </w:p>
    <w:p w14:paraId="4E663FDE" w14:textId="6AE53799" w:rsidR="001C5E0E" w:rsidRDefault="001C5E0E" w:rsidP="006B6253">
      <w:pPr>
        <w:pStyle w:val="Paragraphedeliste"/>
        <w:numPr>
          <w:ilvl w:val="0"/>
          <w:numId w:val="19"/>
        </w:numPr>
      </w:pPr>
      <w:r>
        <w:t xml:space="preserve">Maîtrise du passage du fil issu du laminage </w:t>
      </w:r>
      <w:proofErr w:type="spellStart"/>
      <w:r>
        <w:t>Kocks</w:t>
      </w:r>
      <w:proofErr w:type="spellEnd"/>
      <w:r>
        <w:t xml:space="preserve"> au fil de dimensions utilisables en Fabrication additive</w:t>
      </w:r>
    </w:p>
    <w:p w14:paraId="621EA938" w14:textId="17E905FF" w:rsidR="001C5E0E" w:rsidRDefault="001C5E0E" w:rsidP="006B6253">
      <w:pPr>
        <w:pStyle w:val="Paragraphedeliste"/>
        <w:numPr>
          <w:ilvl w:val="0"/>
          <w:numId w:val="19"/>
        </w:numPr>
      </w:pPr>
      <w:r>
        <w:t>Obtention d’un fil aux caractéristiques acceptables vs état de l’art actuel</w:t>
      </w:r>
    </w:p>
    <w:p w14:paraId="5388284D" w14:textId="77777777" w:rsidR="001C5E0E" w:rsidRDefault="001C5E0E" w:rsidP="001C5E0E">
      <w:pPr>
        <w:pStyle w:val="Paragraphedeliste"/>
        <w:ind w:left="2480"/>
      </w:pPr>
    </w:p>
    <w:p w14:paraId="09330065" w14:textId="784D34BC" w:rsidR="006B6253" w:rsidRDefault="001C5E0E" w:rsidP="001C5E0E">
      <w:r>
        <w:t xml:space="preserve">La figure ci-dessous présente le process considéré et les évolutions envisagées : </w:t>
      </w:r>
    </w:p>
    <w:p w14:paraId="5DDC5C99" w14:textId="4C1AC564" w:rsidR="00C458D9" w:rsidRDefault="006B6253" w:rsidP="00092F55">
      <w:r w:rsidRPr="006B6253">
        <w:rPr>
          <w:noProof/>
        </w:rPr>
        <w:drawing>
          <wp:inline distT="0" distB="0" distL="0" distR="0" wp14:anchorId="3A1359AE" wp14:editId="32766763">
            <wp:extent cx="6188710" cy="3481070"/>
            <wp:effectExtent l="0" t="0" r="0" b="0"/>
            <wp:docPr id="762235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3589" name=""/>
                    <pic:cNvPicPr/>
                  </pic:nvPicPr>
                  <pic:blipFill>
                    <a:blip r:embed="rId7"/>
                    <a:stretch>
                      <a:fillRect/>
                    </a:stretch>
                  </pic:blipFill>
                  <pic:spPr>
                    <a:xfrm>
                      <a:off x="0" y="0"/>
                      <a:ext cx="6188710" cy="3481070"/>
                    </a:xfrm>
                    <a:prstGeom prst="rect">
                      <a:avLst/>
                    </a:prstGeom>
                  </pic:spPr>
                </pic:pic>
              </a:graphicData>
            </a:graphic>
          </wp:inline>
        </w:drawing>
      </w:r>
    </w:p>
    <w:p w14:paraId="164549F3" w14:textId="77777777" w:rsidR="001C5E0E" w:rsidRDefault="001C5E0E" w:rsidP="00092F55"/>
    <w:p w14:paraId="62668317" w14:textId="1B656647" w:rsidR="001C5E0E" w:rsidRDefault="000702FA" w:rsidP="00092F55">
      <w:pPr>
        <w:rPr>
          <w:u w:val="single"/>
        </w:rPr>
      </w:pPr>
      <w:r w:rsidRPr="00CA53F7">
        <w:rPr>
          <w:u w:val="single"/>
        </w:rPr>
        <w:t>III-2- Roadmap :</w:t>
      </w:r>
    </w:p>
    <w:p w14:paraId="4B63000A" w14:textId="77777777" w:rsidR="000A67A5" w:rsidRDefault="000A67A5" w:rsidP="00092F55">
      <w:pPr>
        <w:rPr>
          <w:u w:val="single"/>
        </w:rPr>
      </w:pPr>
    </w:p>
    <w:p w14:paraId="59AD9876" w14:textId="63E94533" w:rsidR="000A67A5" w:rsidRDefault="000A67A5" w:rsidP="00092F55">
      <w:r>
        <w:t xml:space="preserve">L’objectif est d’obtenir une filière de fil pour fabrication additive réalisable en France et compétitive. Il s’agit donc de privilégier le recours aux innovations introduites dans le cadre du lot2 de </w:t>
      </w:r>
      <w:proofErr w:type="spellStart"/>
      <w:r>
        <w:t>DEFITitane</w:t>
      </w:r>
      <w:proofErr w:type="spellEnd"/>
      <w:r>
        <w:t>, de caractériser les résultats aux étapes significatives et dans tous les cas de tester l’</w:t>
      </w:r>
      <w:proofErr w:type="spellStart"/>
      <w:r>
        <w:t>uitlisation</w:t>
      </w:r>
      <w:proofErr w:type="spellEnd"/>
      <w:r>
        <w:t xml:space="preserve"> de ce fil pour des applications de Fabrication Additive qui pourront être intégrées dans le benchmark réalisé dans le cadre de MAMA.</w:t>
      </w:r>
    </w:p>
    <w:p w14:paraId="23D41E3E" w14:textId="77777777" w:rsidR="000A67A5" w:rsidRDefault="000A67A5" w:rsidP="00092F55"/>
    <w:p w14:paraId="54DCB53F" w14:textId="1406FA60" w:rsidR="000A67A5" w:rsidRPr="000A67A5" w:rsidRDefault="000A67A5" w:rsidP="00092F55">
      <w:r>
        <w:t xml:space="preserve">Le schéma ci-dessous représente la démarche proposée : </w:t>
      </w:r>
    </w:p>
    <w:p w14:paraId="6E856B7A" w14:textId="77777777" w:rsidR="000A67A5" w:rsidRDefault="000A67A5" w:rsidP="00092F55"/>
    <w:p w14:paraId="4EAA79C5" w14:textId="19768010" w:rsidR="000A67A5" w:rsidRDefault="000A67A5" w:rsidP="00092F55">
      <w:r w:rsidRPr="000A67A5">
        <w:drawing>
          <wp:inline distT="0" distB="0" distL="0" distR="0" wp14:anchorId="721BA905" wp14:editId="11B9E59B">
            <wp:extent cx="6188710" cy="2740660"/>
            <wp:effectExtent l="0" t="0" r="0" b="2540"/>
            <wp:docPr id="145714108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41081" name="Image 1" descr="Une image contenant texte, capture d’écran, Police, nombre&#10;&#10;Description générée automatiquement"/>
                    <pic:cNvPicPr/>
                  </pic:nvPicPr>
                  <pic:blipFill>
                    <a:blip r:embed="rId8"/>
                    <a:stretch>
                      <a:fillRect/>
                    </a:stretch>
                  </pic:blipFill>
                  <pic:spPr>
                    <a:xfrm>
                      <a:off x="0" y="0"/>
                      <a:ext cx="6188710" cy="2740660"/>
                    </a:xfrm>
                    <a:prstGeom prst="rect">
                      <a:avLst/>
                    </a:prstGeom>
                  </pic:spPr>
                </pic:pic>
              </a:graphicData>
            </a:graphic>
          </wp:inline>
        </w:drawing>
      </w:r>
    </w:p>
    <w:p w14:paraId="13893029" w14:textId="1F076668" w:rsidR="000702FA" w:rsidRDefault="00F05922" w:rsidP="00686E00">
      <w:pPr>
        <w:spacing w:after="120"/>
        <w:rPr>
          <w:rFonts w:ascii="Times New Roman" w:hAnsi="Times New Roman" w:cs="Times New Roman"/>
        </w:rPr>
      </w:pPr>
      <w:r>
        <w:rPr>
          <w:rFonts w:ascii="Times New Roman" w:hAnsi="Times New Roman" w:cs="Times New Roman"/>
        </w:rPr>
        <w:t>Quelques commentaires sur ce tableau :</w:t>
      </w:r>
    </w:p>
    <w:p w14:paraId="51441D0D" w14:textId="09EE08D4" w:rsidR="00F05922" w:rsidRPr="00F05922" w:rsidRDefault="00F05922" w:rsidP="00F05922">
      <w:pPr>
        <w:pStyle w:val="Paragraphedeliste"/>
        <w:numPr>
          <w:ilvl w:val="0"/>
          <w:numId w:val="19"/>
        </w:numPr>
        <w:spacing w:after="120"/>
        <w:rPr>
          <w:rFonts w:ascii="Times New Roman" w:hAnsi="Times New Roman" w:cs="Times New Roman"/>
          <w:u w:val="single"/>
        </w:rPr>
      </w:pPr>
      <w:r w:rsidRPr="00F05922">
        <w:rPr>
          <w:rFonts w:ascii="Times New Roman" w:hAnsi="Times New Roman" w:cs="Times New Roman"/>
          <w:u w:val="single"/>
        </w:rPr>
        <w:t>Obtention ½ produit :</w:t>
      </w:r>
    </w:p>
    <w:p w14:paraId="138A7775" w14:textId="4973A892" w:rsidR="00F05922" w:rsidRDefault="00F05922" w:rsidP="00F05922">
      <w:pPr>
        <w:pStyle w:val="Paragraphedeliste"/>
        <w:numPr>
          <w:ilvl w:val="1"/>
          <w:numId w:val="19"/>
        </w:numPr>
        <w:spacing w:after="120"/>
        <w:rPr>
          <w:rFonts w:ascii="Times New Roman" w:hAnsi="Times New Roman" w:cs="Times New Roman"/>
        </w:rPr>
      </w:pPr>
      <w:r>
        <w:rPr>
          <w:rFonts w:ascii="Times New Roman" w:hAnsi="Times New Roman" w:cs="Times New Roman"/>
        </w:rPr>
        <w:t xml:space="preserve">Pour la partie référentiel, utiliser du ½ produit classique </w:t>
      </w:r>
      <w:proofErr w:type="gramStart"/>
      <w:r>
        <w:rPr>
          <w:rFonts w:ascii="Times New Roman" w:hAnsi="Times New Roman" w:cs="Times New Roman"/>
        </w:rPr>
        <w:t>( ex</w:t>
      </w:r>
      <w:proofErr w:type="gramEnd"/>
      <w:r>
        <w:rPr>
          <w:rFonts w:ascii="Times New Roman" w:hAnsi="Times New Roman" w:cs="Times New Roman"/>
        </w:rPr>
        <w:t> : METAVIA)</w:t>
      </w:r>
    </w:p>
    <w:p w14:paraId="045ECD80" w14:textId="2FEDF1C8" w:rsidR="00F05922" w:rsidRDefault="00F05922" w:rsidP="00F05922">
      <w:pPr>
        <w:pStyle w:val="Paragraphedeliste"/>
        <w:numPr>
          <w:ilvl w:val="1"/>
          <w:numId w:val="19"/>
        </w:numPr>
        <w:spacing w:after="120"/>
        <w:rPr>
          <w:rFonts w:ascii="Times New Roman" w:hAnsi="Times New Roman" w:cs="Times New Roman"/>
        </w:rPr>
      </w:pPr>
      <w:r>
        <w:rPr>
          <w:rFonts w:ascii="Times New Roman" w:hAnsi="Times New Roman" w:cs="Times New Roman"/>
        </w:rPr>
        <w:t xml:space="preserve">Pour la partie échelle élémentaire : partir d’un lingotin de D1=120 mm ou 150mm selon possibilité de l’IRT M2P </w:t>
      </w:r>
      <w:proofErr w:type="gramStart"/>
      <w:r>
        <w:rPr>
          <w:rFonts w:ascii="Times New Roman" w:hAnsi="Times New Roman" w:cs="Times New Roman"/>
        </w:rPr>
        <w:t>( préférence</w:t>
      </w:r>
      <w:proofErr w:type="gramEnd"/>
      <w:r>
        <w:rPr>
          <w:rFonts w:ascii="Times New Roman" w:hAnsi="Times New Roman" w:cs="Times New Roman"/>
        </w:rPr>
        <w:t xml:space="preserve"> à D1=120mm)</w:t>
      </w:r>
    </w:p>
    <w:p w14:paraId="6DAB1E8F" w14:textId="3F57A8DA" w:rsidR="00F05922" w:rsidRDefault="00F05922" w:rsidP="00F05922">
      <w:pPr>
        <w:pStyle w:val="Paragraphedeliste"/>
        <w:numPr>
          <w:ilvl w:val="1"/>
          <w:numId w:val="19"/>
        </w:numPr>
        <w:spacing w:after="120"/>
        <w:rPr>
          <w:rFonts w:ascii="Times New Roman" w:hAnsi="Times New Roman" w:cs="Times New Roman"/>
        </w:rPr>
      </w:pPr>
      <w:r>
        <w:rPr>
          <w:rFonts w:ascii="Times New Roman" w:hAnsi="Times New Roman" w:cs="Times New Roman"/>
        </w:rPr>
        <w:t xml:space="preserve">Pour la partie échelle représentative, partir d’un lingot D2 compris en 300 et 380mm </w:t>
      </w:r>
    </w:p>
    <w:p w14:paraId="40D0C539" w14:textId="69396645" w:rsidR="00F05922" w:rsidRDefault="00F05922" w:rsidP="00F05922">
      <w:pPr>
        <w:pStyle w:val="Paragraphedeliste"/>
        <w:numPr>
          <w:ilvl w:val="3"/>
          <w:numId w:val="20"/>
        </w:numPr>
        <w:spacing w:after="160" w:line="259" w:lineRule="auto"/>
      </w:pPr>
      <w:r w:rsidRPr="00F05922">
        <w:t>Ces points sont en cours de discussion avec M2P</w:t>
      </w:r>
    </w:p>
    <w:p w14:paraId="44C7BEF3" w14:textId="77777777" w:rsidR="00F05922" w:rsidRPr="00F05922" w:rsidRDefault="00F05922" w:rsidP="00F05922">
      <w:pPr>
        <w:pStyle w:val="Paragraphedeliste"/>
        <w:spacing w:after="160" w:line="259" w:lineRule="auto"/>
        <w:ind w:left="2880"/>
      </w:pPr>
    </w:p>
    <w:p w14:paraId="095B2AFC" w14:textId="06B63DC7" w:rsidR="00F05922" w:rsidRDefault="00F05922" w:rsidP="00F05922">
      <w:pPr>
        <w:pStyle w:val="Paragraphedeliste"/>
        <w:numPr>
          <w:ilvl w:val="1"/>
          <w:numId w:val="19"/>
        </w:numPr>
        <w:spacing w:after="120"/>
        <w:rPr>
          <w:rFonts w:ascii="Times New Roman" w:hAnsi="Times New Roman" w:cs="Times New Roman"/>
        </w:rPr>
      </w:pPr>
      <w:r>
        <w:rPr>
          <w:rFonts w:ascii="Times New Roman" w:hAnsi="Times New Roman" w:cs="Times New Roman"/>
        </w:rPr>
        <w:t xml:space="preserve">Dans tous les cas, le </w:t>
      </w:r>
      <w:proofErr w:type="spellStart"/>
      <w:r>
        <w:rPr>
          <w:rFonts w:ascii="Times New Roman" w:hAnsi="Times New Roman" w:cs="Times New Roman"/>
        </w:rPr>
        <w:t>billetizing</w:t>
      </w:r>
      <w:proofErr w:type="spellEnd"/>
      <w:r>
        <w:rPr>
          <w:rFonts w:ascii="Times New Roman" w:hAnsi="Times New Roman" w:cs="Times New Roman"/>
        </w:rPr>
        <w:t xml:space="preserve"> sera réalisé dans les conditions les plus allégés possibles dans le cadre de la </w:t>
      </w:r>
      <w:proofErr w:type="gramStart"/>
      <w:r>
        <w:rPr>
          <w:rFonts w:ascii="Times New Roman" w:hAnsi="Times New Roman" w:cs="Times New Roman"/>
        </w:rPr>
        <w:t>spécification ,</w:t>
      </w:r>
      <w:proofErr w:type="gramEnd"/>
      <w:r>
        <w:rPr>
          <w:rFonts w:ascii="Times New Roman" w:hAnsi="Times New Roman" w:cs="Times New Roman"/>
        </w:rPr>
        <w:t xml:space="preserve"> voire même en proposant une modification de spécification à Airbus.</w:t>
      </w:r>
    </w:p>
    <w:p w14:paraId="694B332D" w14:textId="6A9FDBB6" w:rsidR="00F05922" w:rsidRPr="00151788" w:rsidRDefault="00F05922" w:rsidP="00F05922">
      <w:pPr>
        <w:pStyle w:val="Paragraphedeliste"/>
        <w:numPr>
          <w:ilvl w:val="3"/>
          <w:numId w:val="20"/>
        </w:numPr>
        <w:spacing w:after="160" w:line="259" w:lineRule="auto"/>
      </w:pPr>
      <w:r>
        <w:t>Dans tous les cas, c</w:t>
      </w:r>
      <w:r w:rsidRPr="00371F8B">
        <w:t>aractérisation du lingotin</w:t>
      </w:r>
      <w:r w:rsidRPr="00F05922">
        <w:t xml:space="preserve"> (</w:t>
      </w:r>
      <w:r w:rsidRPr="00151788">
        <w:t>état de surface, éléments macrographiques…)</w:t>
      </w:r>
      <w:r>
        <w:t xml:space="preserve"> et de la billette (dans le cadre du lot2 </w:t>
      </w:r>
      <w:proofErr w:type="spellStart"/>
      <w:r>
        <w:t>DEFITitane</w:t>
      </w:r>
      <w:proofErr w:type="spellEnd"/>
      <w:r>
        <w:t>)</w:t>
      </w:r>
    </w:p>
    <w:p w14:paraId="612FCE79" w14:textId="77777777" w:rsidR="00F05922" w:rsidRDefault="00F05922" w:rsidP="00F05922">
      <w:pPr>
        <w:pStyle w:val="Paragraphedeliste"/>
        <w:spacing w:after="120"/>
        <w:ind w:left="3200"/>
        <w:rPr>
          <w:rFonts w:ascii="Times New Roman" w:hAnsi="Times New Roman" w:cs="Times New Roman"/>
        </w:rPr>
      </w:pPr>
    </w:p>
    <w:p w14:paraId="1B0B8CB2" w14:textId="4F207443" w:rsidR="00F05922" w:rsidRPr="00F05922" w:rsidRDefault="00F05922" w:rsidP="00F05922">
      <w:pPr>
        <w:pStyle w:val="Paragraphedeliste"/>
        <w:numPr>
          <w:ilvl w:val="0"/>
          <w:numId w:val="19"/>
        </w:numPr>
        <w:spacing w:after="120"/>
        <w:rPr>
          <w:rFonts w:ascii="Times New Roman" w:hAnsi="Times New Roman" w:cs="Times New Roman"/>
        </w:rPr>
      </w:pPr>
      <w:r w:rsidRPr="00F05922">
        <w:rPr>
          <w:rFonts w:ascii="Times New Roman" w:hAnsi="Times New Roman" w:cs="Times New Roman"/>
          <w:u w:val="single"/>
        </w:rPr>
        <w:t>Extrusion :</w:t>
      </w:r>
    </w:p>
    <w:p w14:paraId="7B92106A" w14:textId="01621F2D" w:rsidR="00F05922" w:rsidRDefault="00F05922" w:rsidP="00F05922">
      <w:pPr>
        <w:pStyle w:val="Paragraphedeliste"/>
        <w:numPr>
          <w:ilvl w:val="1"/>
          <w:numId w:val="19"/>
        </w:numPr>
        <w:spacing w:after="120"/>
        <w:rPr>
          <w:rFonts w:ascii="Times New Roman" w:hAnsi="Times New Roman" w:cs="Times New Roman"/>
        </w:rPr>
      </w:pPr>
      <w:r>
        <w:rPr>
          <w:rFonts w:ascii="Times New Roman" w:hAnsi="Times New Roman" w:cs="Times New Roman"/>
        </w:rPr>
        <w:t xml:space="preserve">Proposition émise en cours de discussion de réaliser l’extrusion dans les conditions MAMA, soit bêta haute température. </w:t>
      </w:r>
    </w:p>
    <w:p w14:paraId="168DFE34" w14:textId="77777777" w:rsidR="00F05922" w:rsidRPr="00F05922" w:rsidRDefault="00F05922" w:rsidP="00F05922">
      <w:pPr>
        <w:pStyle w:val="Paragraphedeliste"/>
        <w:numPr>
          <w:ilvl w:val="1"/>
          <w:numId w:val="19"/>
        </w:numPr>
        <w:spacing w:after="120"/>
        <w:rPr>
          <w:rFonts w:ascii="Times New Roman" w:hAnsi="Times New Roman" w:cs="Times New Roman"/>
        </w:rPr>
      </w:pPr>
      <w:r>
        <w:rPr>
          <w:rFonts w:ascii="Times New Roman" w:hAnsi="Times New Roman" w:cs="Times New Roman"/>
        </w:rPr>
        <w:t>Si les résultats de la haute température sont OK, proposition de n’utiliser que cette dernière pour la réalisation de la partie échelle représentative.</w:t>
      </w:r>
      <w:r w:rsidRPr="00F05922">
        <w:rPr>
          <w:rFonts w:ascii="Times New Roman" w:hAnsi="Times New Roman" w:cs="Times New Roman"/>
        </w:rPr>
        <w:t xml:space="preserve"> </w:t>
      </w:r>
    </w:p>
    <w:p w14:paraId="790FF56E" w14:textId="5BB982F3" w:rsidR="00F05922" w:rsidRDefault="00F05922" w:rsidP="00F05922">
      <w:pPr>
        <w:pStyle w:val="Paragraphedeliste"/>
        <w:numPr>
          <w:ilvl w:val="3"/>
          <w:numId w:val="20"/>
        </w:numPr>
        <w:spacing w:after="160" w:line="259" w:lineRule="auto"/>
      </w:pPr>
      <w:r>
        <w:t>Essai</w:t>
      </w:r>
      <w:r>
        <w:t>s</w:t>
      </w:r>
      <w:r>
        <w:t xml:space="preserve"> en augmentant la température d’extrusion pour aller de 120 à 20 mm en 1 passe (au lieu de 26mm)</w:t>
      </w:r>
      <w:r>
        <w:t xml:space="preserve"> en échelle </w:t>
      </w:r>
      <w:r w:rsidR="00EA23E7">
        <w:t>élémentaire et référentiel</w:t>
      </w:r>
      <w:r>
        <w:t xml:space="preserve">. Température de 1100°C/1150°C atteignable par les fours de </w:t>
      </w:r>
      <w:proofErr w:type="spellStart"/>
      <w:r>
        <w:t>Forecreu</w:t>
      </w:r>
      <w:proofErr w:type="spellEnd"/>
      <w:r>
        <w:t>.</w:t>
      </w:r>
    </w:p>
    <w:p w14:paraId="45236CF2" w14:textId="77777777" w:rsidR="00EA23E7" w:rsidRDefault="00EA23E7" w:rsidP="00EA23E7">
      <w:pPr>
        <w:pStyle w:val="Paragraphedeliste"/>
        <w:spacing w:after="160" w:line="259" w:lineRule="auto"/>
        <w:ind w:left="2880"/>
      </w:pPr>
    </w:p>
    <w:p w14:paraId="27A291C4" w14:textId="630FA07A" w:rsidR="00EA23E7" w:rsidRDefault="00EA23E7" w:rsidP="00EA23E7">
      <w:pPr>
        <w:pStyle w:val="Paragraphedeliste"/>
        <w:numPr>
          <w:ilvl w:val="0"/>
          <w:numId w:val="19"/>
        </w:numPr>
        <w:spacing w:after="120"/>
        <w:rPr>
          <w:rFonts w:ascii="Times New Roman" w:hAnsi="Times New Roman" w:cs="Times New Roman"/>
          <w:u w:val="single"/>
        </w:rPr>
      </w:pPr>
      <w:r>
        <w:rPr>
          <w:rFonts w:ascii="Times New Roman" w:hAnsi="Times New Roman" w:cs="Times New Roman"/>
          <w:u w:val="single"/>
        </w:rPr>
        <w:t xml:space="preserve">Laminage </w:t>
      </w:r>
      <w:proofErr w:type="spellStart"/>
      <w:r>
        <w:rPr>
          <w:rFonts w:ascii="Times New Roman" w:hAnsi="Times New Roman" w:cs="Times New Roman"/>
          <w:u w:val="single"/>
        </w:rPr>
        <w:t>Kocks</w:t>
      </w:r>
      <w:proofErr w:type="spellEnd"/>
      <w:r w:rsidRPr="00F05922">
        <w:rPr>
          <w:rFonts w:ascii="Times New Roman" w:hAnsi="Times New Roman" w:cs="Times New Roman"/>
          <w:u w:val="single"/>
        </w:rPr>
        <w:t> :</w:t>
      </w:r>
    </w:p>
    <w:p w14:paraId="49BE5414" w14:textId="5D26337F" w:rsidR="00EA23E7" w:rsidRPr="00EA23E7" w:rsidRDefault="00EA23E7" w:rsidP="00EA23E7">
      <w:pPr>
        <w:pStyle w:val="Paragraphedeliste"/>
        <w:numPr>
          <w:ilvl w:val="1"/>
          <w:numId w:val="19"/>
        </w:numPr>
        <w:spacing w:after="120"/>
        <w:rPr>
          <w:rFonts w:ascii="Times New Roman" w:hAnsi="Times New Roman" w:cs="Times New Roman"/>
          <w:u w:val="single"/>
        </w:rPr>
      </w:pPr>
      <w:r>
        <w:rPr>
          <w:rFonts w:ascii="Times New Roman" w:hAnsi="Times New Roman" w:cs="Times New Roman"/>
        </w:rPr>
        <w:t>Objectif : arriver à D=4,8 mm</w:t>
      </w:r>
    </w:p>
    <w:p w14:paraId="7ED82B92" w14:textId="3B501911" w:rsidR="00EA23E7" w:rsidRPr="00EA23E7" w:rsidRDefault="00EA23E7" w:rsidP="00EA23E7">
      <w:pPr>
        <w:pStyle w:val="Paragraphedeliste"/>
        <w:numPr>
          <w:ilvl w:val="1"/>
          <w:numId w:val="19"/>
        </w:numPr>
        <w:spacing w:after="120"/>
        <w:rPr>
          <w:rFonts w:ascii="Times New Roman" w:hAnsi="Times New Roman" w:cs="Times New Roman"/>
          <w:u w:val="single"/>
        </w:rPr>
      </w:pPr>
      <w:r>
        <w:rPr>
          <w:rFonts w:ascii="Times New Roman" w:hAnsi="Times New Roman" w:cs="Times New Roman"/>
        </w:rPr>
        <w:t>Un verrou : capacité de bobiner. Comprendre qu’elles sont les caractéristiques d’un fil capable d’être ‘’bobiné’’.</w:t>
      </w:r>
    </w:p>
    <w:p w14:paraId="141F3A42" w14:textId="77777777" w:rsidR="00EA23E7" w:rsidRPr="00EA23E7" w:rsidRDefault="00EA23E7" w:rsidP="00EA23E7">
      <w:pPr>
        <w:pStyle w:val="Paragraphedeliste"/>
        <w:spacing w:after="120"/>
        <w:ind w:left="3200"/>
        <w:rPr>
          <w:rFonts w:ascii="Times New Roman" w:hAnsi="Times New Roman" w:cs="Times New Roman"/>
          <w:u w:val="single"/>
        </w:rPr>
      </w:pPr>
    </w:p>
    <w:p w14:paraId="1935FDEE" w14:textId="6AC0D11D" w:rsidR="00EA23E7" w:rsidRPr="00EA23E7" w:rsidRDefault="00EA23E7" w:rsidP="00EA23E7">
      <w:pPr>
        <w:pStyle w:val="Paragraphedeliste"/>
        <w:numPr>
          <w:ilvl w:val="0"/>
          <w:numId w:val="19"/>
        </w:numPr>
        <w:spacing w:after="120"/>
        <w:rPr>
          <w:rFonts w:ascii="Times New Roman" w:hAnsi="Times New Roman" w:cs="Times New Roman"/>
          <w:u w:val="single"/>
        </w:rPr>
      </w:pPr>
      <w:r w:rsidRPr="00EA23E7">
        <w:rPr>
          <w:rFonts w:ascii="Times New Roman" w:hAnsi="Times New Roman" w:cs="Times New Roman"/>
          <w:u w:val="single"/>
        </w:rPr>
        <w:t>Obtention fil bobine pour FA :</w:t>
      </w:r>
    </w:p>
    <w:p w14:paraId="1DEC78B2" w14:textId="734A7BAB" w:rsidR="00EA23E7" w:rsidRPr="00EA23E7" w:rsidRDefault="00EA23E7" w:rsidP="00EA23E7">
      <w:pPr>
        <w:pStyle w:val="Paragraphedeliste"/>
        <w:numPr>
          <w:ilvl w:val="1"/>
          <w:numId w:val="19"/>
        </w:numPr>
        <w:spacing w:after="120"/>
        <w:rPr>
          <w:rFonts w:ascii="Times New Roman" w:hAnsi="Times New Roman" w:cs="Times New Roman"/>
          <w:u w:val="single"/>
        </w:rPr>
      </w:pPr>
      <w:r>
        <w:rPr>
          <w:rFonts w:ascii="Times New Roman" w:hAnsi="Times New Roman" w:cs="Times New Roman"/>
        </w:rPr>
        <w:t xml:space="preserve">Essais à réaliser chez </w:t>
      </w:r>
      <w:proofErr w:type="spellStart"/>
      <w:proofErr w:type="gramStart"/>
      <w:r>
        <w:rPr>
          <w:rFonts w:ascii="Times New Roman" w:hAnsi="Times New Roman" w:cs="Times New Roman"/>
        </w:rPr>
        <w:t>Erasteel</w:t>
      </w:r>
      <w:proofErr w:type="spellEnd"/>
      <w:r>
        <w:rPr>
          <w:rFonts w:ascii="Times New Roman" w:hAnsi="Times New Roman" w:cs="Times New Roman"/>
        </w:rPr>
        <w:t xml:space="preserve"> ,</w:t>
      </w:r>
      <w:proofErr w:type="gramEnd"/>
      <w:r>
        <w:rPr>
          <w:rFonts w:ascii="Times New Roman" w:hAnsi="Times New Roman" w:cs="Times New Roman"/>
        </w:rPr>
        <w:t xml:space="preserve"> site de Commentry </w:t>
      </w:r>
    </w:p>
    <w:p w14:paraId="32F26DEC" w14:textId="77777777" w:rsidR="00EA23E7" w:rsidRPr="00EA23E7" w:rsidRDefault="00EA23E7" w:rsidP="00EA23E7">
      <w:pPr>
        <w:pStyle w:val="Paragraphedeliste"/>
        <w:spacing w:after="120"/>
        <w:ind w:left="3200"/>
        <w:rPr>
          <w:rFonts w:ascii="Times New Roman" w:hAnsi="Times New Roman" w:cs="Times New Roman"/>
          <w:u w:val="single"/>
        </w:rPr>
      </w:pPr>
    </w:p>
    <w:p w14:paraId="1D42DC6C" w14:textId="30DCEFCC" w:rsidR="00EA23E7" w:rsidRDefault="00EA23E7" w:rsidP="00EA23E7">
      <w:pPr>
        <w:pStyle w:val="Paragraphedeliste"/>
        <w:numPr>
          <w:ilvl w:val="0"/>
          <w:numId w:val="19"/>
        </w:numPr>
        <w:spacing w:after="120"/>
        <w:rPr>
          <w:rFonts w:ascii="Times New Roman" w:hAnsi="Times New Roman" w:cs="Times New Roman"/>
          <w:u w:val="single"/>
        </w:rPr>
      </w:pPr>
      <w:r w:rsidRPr="00EA23E7">
        <w:rPr>
          <w:rFonts w:ascii="Times New Roman" w:hAnsi="Times New Roman" w:cs="Times New Roman"/>
          <w:u w:val="single"/>
        </w:rPr>
        <w:t>Vérification utilisation du fil machine.</w:t>
      </w:r>
    </w:p>
    <w:p w14:paraId="6ED2C967" w14:textId="295360F5" w:rsidR="00EA23E7" w:rsidRPr="00EA23E7" w:rsidRDefault="00EA23E7" w:rsidP="00EA23E7">
      <w:pPr>
        <w:pStyle w:val="Paragraphedeliste"/>
        <w:numPr>
          <w:ilvl w:val="1"/>
          <w:numId w:val="19"/>
        </w:numPr>
        <w:spacing w:after="120"/>
        <w:rPr>
          <w:rFonts w:ascii="Times New Roman" w:hAnsi="Times New Roman" w:cs="Times New Roman"/>
          <w:u w:val="single"/>
        </w:rPr>
      </w:pPr>
      <w:proofErr w:type="gramStart"/>
      <w:r>
        <w:rPr>
          <w:rFonts w:ascii="Times New Roman" w:hAnsi="Times New Roman" w:cs="Times New Roman"/>
        </w:rPr>
        <w:t>à</w:t>
      </w:r>
      <w:proofErr w:type="gramEnd"/>
      <w:r>
        <w:rPr>
          <w:rFonts w:ascii="Times New Roman" w:hAnsi="Times New Roman" w:cs="Times New Roman"/>
        </w:rPr>
        <w:t xml:space="preserve"> réaliser sur le site de l’IRT St </w:t>
      </w:r>
      <w:proofErr w:type="spellStart"/>
      <w:r>
        <w:rPr>
          <w:rFonts w:ascii="Times New Roman" w:hAnsi="Times New Roman" w:cs="Times New Roman"/>
        </w:rPr>
        <w:t>EXupery</w:t>
      </w:r>
      <w:proofErr w:type="spellEnd"/>
      <w:r>
        <w:rPr>
          <w:rFonts w:ascii="Times New Roman" w:hAnsi="Times New Roman" w:cs="Times New Roman"/>
        </w:rPr>
        <w:t xml:space="preserve"> pour caractériser et ainsi proposer aux end </w:t>
      </w:r>
      <w:proofErr w:type="spellStart"/>
      <w:r>
        <w:rPr>
          <w:rFonts w:ascii="Times New Roman" w:hAnsi="Times New Roman" w:cs="Times New Roman"/>
        </w:rPr>
        <w:t>users</w:t>
      </w:r>
      <w:proofErr w:type="spellEnd"/>
      <w:r>
        <w:rPr>
          <w:rFonts w:ascii="Times New Roman" w:hAnsi="Times New Roman" w:cs="Times New Roman"/>
        </w:rPr>
        <w:t xml:space="preserve"> un process complet.</w:t>
      </w:r>
    </w:p>
    <w:p w14:paraId="1479898B" w14:textId="74477508" w:rsidR="00F05922" w:rsidRDefault="00F05922" w:rsidP="00EA23E7">
      <w:pPr>
        <w:spacing w:after="120"/>
        <w:rPr>
          <w:rFonts w:ascii="Times New Roman" w:hAnsi="Times New Roman" w:cs="Times New Roman"/>
        </w:rPr>
      </w:pPr>
    </w:p>
    <w:p w14:paraId="683AD69D" w14:textId="25E49D70" w:rsidR="00EA23E7" w:rsidRDefault="00EA23E7" w:rsidP="00EA23E7">
      <w:pPr>
        <w:spacing w:after="120"/>
        <w:rPr>
          <w:rFonts w:ascii="Times New Roman" w:hAnsi="Times New Roman" w:cs="Times New Roman"/>
        </w:rPr>
      </w:pPr>
      <w:r>
        <w:rPr>
          <w:rFonts w:ascii="Times New Roman" w:hAnsi="Times New Roman" w:cs="Times New Roman"/>
        </w:rPr>
        <w:t xml:space="preserve">Les éléments fournis dans le document FORECREU </w:t>
      </w:r>
      <w:r w:rsidR="00824BB9">
        <w:rPr>
          <w:rFonts w:ascii="Times New Roman" w:hAnsi="Times New Roman" w:cs="Times New Roman"/>
        </w:rPr>
        <w:t xml:space="preserve">rappelé ci-dessous </w:t>
      </w:r>
      <w:r>
        <w:rPr>
          <w:rFonts w:ascii="Times New Roman" w:hAnsi="Times New Roman" w:cs="Times New Roman"/>
        </w:rPr>
        <w:t xml:space="preserve">attaché à la lettre d’engagement sont à utiliser </w:t>
      </w:r>
      <w:proofErr w:type="gramStart"/>
      <w:r>
        <w:rPr>
          <w:rFonts w:ascii="Times New Roman" w:hAnsi="Times New Roman" w:cs="Times New Roman"/>
        </w:rPr>
        <w:t>dans  la</w:t>
      </w:r>
      <w:proofErr w:type="gramEnd"/>
      <w:r>
        <w:rPr>
          <w:rFonts w:ascii="Times New Roman" w:hAnsi="Times New Roman" w:cs="Times New Roman"/>
        </w:rPr>
        <w:t xml:space="preserve"> perspective décrite ci-dessus. Le passage à l’échelle industrielle ne peut pas être pris en charge dans le cadre d’un projet IRT.</w:t>
      </w:r>
    </w:p>
    <w:p w14:paraId="01D1A587" w14:textId="77777777" w:rsidR="00EA23E7" w:rsidRPr="00EA23E7" w:rsidRDefault="00EA23E7" w:rsidP="00EA23E7">
      <w:pPr>
        <w:spacing w:after="120"/>
        <w:rPr>
          <w:rFonts w:ascii="Times New Roman" w:hAnsi="Times New Roman" w:cs="Times New Roman"/>
        </w:rPr>
      </w:pPr>
    </w:p>
    <w:p w14:paraId="576851EF" w14:textId="502EF321" w:rsidR="00686E00" w:rsidRDefault="00686E00" w:rsidP="00686E00">
      <w:pPr>
        <w:spacing w:after="120"/>
        <w:rPr>
          <w:rFonts w:ascii="Times New Roman" w:hAnsi="Times New Roman" w:cs="Times New Roman"/>
          <w:b/>
          <w:bCs/>
        </w:rPr>
      </w:pPr>
      <w:r w:rsidRPr="00790235">
        <w:rPr>
          <w:rFonts w:ascii="Times New Roman" w:hAnsi="Times New Roman" w:cs="Times New Roman"/>
          <w:b/>
          <w:bCs/>
        </w:rPr>
        <w:t xml:space="preserve">STEP 1 </w:t>
      </w:r>
      <w:r>
        <w:rPr>
          <w:rFonts w:ascii="Times New Roman" w:hAnsi="Times New Roman" w:cs="Times New Roman"/>
          <w:b/>
          <w:bCs/>
        </w:rPr>
        <w:t xml:space="preserve">- </w:t>
      </w:r>
      <w:r w:rsidR="005E4664">
        <w:rPr>
          <w:rFonts w:ascii="Times New Roman" w:hAnsi="Times New Roman" w:cs="Times New Roman"/>
          <w:b/>
          <w:bCs/>
        </w:rPr>
        <w:t>évaluer</w:t>
      </w:r>
      <w:r>
        <w:rPr>
          <w:rFonts w:ascii="Times New Roman" w:hAnsi="Times New Roman" w:cs="Times New Roman"/>
          <w:b/>
          <w:bCs/>
        </w:rPr>
        <w:t xml:space="preserve"> le</w:t>
      </w:r>
      <w:r w:rsidR="000702FA">
        <w:rPr>
          <w:rFonts w:ascii="Times New Roman" w:hAnsi="Times New Roman" w:cs="Times New Roman"/>
          <w:b/>
          <w:bCs/>
        </w:rPr>
        <w:t xml:space="preserve"> process</w:t>
      </w:r>
      <w:r w:rsidR="00AB7300">
        <w:rPr>
          <w:rFonts w:ascii="Times New Roman" w:hAnsi="Times New Roman" w:cs="Times New Roman"/>
          <w:b/>
          <w:bCs/>
        </w:rPr>
        <w:t xml:space="preserve"> </w:t>
      </w:r>
      <w:r>
        <w:rPr>
          <w:rFonts w:ascii="Times New Roman" w:hAnsi="Times New Roman" w:cs="Times New Roman"/>
          <w:b/>
          <w:bCs/>
        </w:rPr>
        <w:t>PAM</w:t>
      </w:r>
      <w:r w:rsidR="000702FA">
        <w:rPr>
          <w:rFonts w:ascii="Times New Roman" w:hAnsi="Times New Roman" w:cs="Times New Roman"/>
          <w:b/>
          <w:bCs/>
        </w:rPr>
        <w:t xml:space="preserve"> brut de coulée </w:t>
      </w:r>
      <w:r>
        <w:rPr>
          <w:rFonts w:ascii="Times New Roman" w:hAnsi="Times New Roman" w:cs="Times New Roman"/>
          <w:b/>
          <w:bCs/>
        </w:rPr>
        <w:t xml:space="preserve">à échelle réduite </w:t>
      </w:r>
      <w:proofErr w:type="gramStart"/>
      <w:r w:rsidR="005E4664">
        <w:rPr>
          <w:rFonts w:ascii="Times New Roman" w:hAnsi="Times New Roman" w:cs="Times New Roman"/>
          <w:b/>
          <w:bCs/>
        </w:rPr>
        <w:t>( lingotin</w:t>
      </w:r>
      <w:proofErr w:type="gramEnd"/>
      <w:r w:rsidR="005E4664">
        <w:rPr>
          <w:rFonts w:ascii="Times New Roman" w:hAnsi="Times New Roman" w:cs="Times New Roman"/>
          <w:b/>
          <w:bCs/>
        </w:rPr>
        <w:t xml:space="preserve"> D&lt;=150 mm </w:t>
      </w:r>
      <w:r>
        <w:rPr>
          <w:rFonts w:ascii="Times New Roman" w:hAnsi="Times New Roman" w:cs="Times New Roman"/>
          <w:b/>
          <w:bCs/>
        </w:rPr>
        <w:t>M2</w:t>
      </w:r>
      <w:r w:rsidR="005E4664">
        <w:rPr>
          <w:rFonts w:ascii="Times New Roman" w:hAnsi="Times New Roman" w:cs="Times New Roman"/>
          <w:b/>
          <w:bCs/>
        </w:rPr>
        <w:t>P comme</w:t>
      </w:r>
      <w:r w:rsidR="000702FA">
        <w:rPr>
          <w:rFonts w:ascii="Times New Roman" w:hAnsi="Times New Roman" w:cs="Times New Roman"/>
          <w:b/>
          <w:bCs/>
        </w:rPr>
        <w:t xml:space="preserve"> ½ produit du process FORECREU ( extrusion +laminage </w:t>
      </w:r>
      <w:proofErr w:type="spellStart"/>
      <w:r w:rsidR="000702FA">
        <w:rPr>
          <w:rFonts w:ascii="Times New Roman" w:hAnsi="Times New Roman" w:cs="Times New Roman"/>
          <w:b/>
          <w:bCs/>
        </w:rPr>
        <w:t>Kocks</w:t>
      </w:r>
      <w:proofErr w:type="spellEnd"/>
      <w:r w:rsidR="000702FA">
        <w:rPr>
          <w:rFonts w:ascii="Times New Roman" w:hAnsi="Times New Roman" w:cs="Times New Roman"/>
          <w:b/>
          <w:bCs/>
        </w:rPr>
        <w:t>)</w:t>
      </w:r>
    </w:p>
    <w:p w14:paraId="50046795" w14:textId="3D264604" w:rsidR="00686E00" w:rsidRPr="000702FA" w:rsidRDefault="00686E00" w:rsidP="000702FA">
      <w:pPr>
        <w:pStyle w:val="Paragraphedeliste"/>
        <w:numPr>
          <w:ilvl w:val="0"/>
          <w:numId w:val="22"/>
        </w:numPr>
        <w:spacing w:after="120"/>
        <w:rPr>
          <w:rFonts w:ascii="Times New Roman" w:hAnsi="Times New Roman" w:cs="Times New Roman"/>
        </w:rPr>
      </w:pPr>
      <w:commentRangeStart w:id="0"/>
      <w:r w:rsidRPr="000702FA">
        <w:rPr>
          <w:rFonts w:ascii="Times New Roman" w:hAnsi="Times New Roman" w:cs="Times New Roman"/>
          <w:highlight w:val="green"/>
        </w:rPr>
        <w:t xml:space="preserve">Billette </w:t>
      </w:r>
      <w:commentRangeEnd w:id="0"/>
      <w:r>
        <w:rPr>
          <w:rStyle w:val="Marquedecommentaire"/>
        </w:rPr>
        <w:commentReference w:id="0"/>
      </w:r>
      <w:r w:rsidRPr="000702FA">
        <w:rPr>
          <w:rFonts w:ascii="Times New Roman" w:hAnsi="Times New Roman" w:cs="Times New Roman"/>
          <w:highlight w:val="green"/>
        </w:rPr>
        <w:t>issue de fonderie (provenance IRT M2P Metz), puis filage en Ø20 [</w:t>
      </w:r>
      <w:r w:rsidRPr="000702FA">
        <w:rPr>
          <w:rFonts w:ascii="Times New Roman" w:hAnsi="Times New Roman" w:cs="Times New Roman"/>
          <w:color w:val="0000FF"/>
          <w:highlight w:val="green"/>
        </w:rPr>
        <w:t>15K€</w:t>
      </w:r>
      <w:r w:rsidRPr="000702FA">
        <w:rPr>
          <w:rFonts w:ascii="Times New Roman" w:hAnsi="Times New Roman" w:cs="Times New Roman"/>
          <w:highlight w:val="green"/>
        </w:rPr>
        <w:t xml:space="preserve"> prestation et contrôle] : filage courant hebdomadaire</w:t>
      </w:r>
      <w:r w:rsidRPr="000702FA">
        <w:rPr>
          <w:rFonts w:ascii="Times New Roman" w:hAnsi="Times New Roman" w:cs="Times New Roman"/>
        </w:rPr>
        <w:t>.</w:t>
      </w:r>
    </w:p>
    <w:p w14:paraId="540692F9" w14:textId="77777777" w:rsidR="00686E00" w:rsidRPr="007C5DAB" w:rsidRDefault="00686E00" w:rsidP="00686E00">
      <w:pPr>
        <w:pStyle w:val="Paragraphedeliste"/>
        <w:numPr>
          <w:ilvl w:val="0"/>
          <w:numId w:val="22"/>
        </w:numPr>
        <w:spacing w:after="120"/>
        <w:rPr>
          <w:rFonts w:ascii="Times New Roman" w:hAnsi="Times New Roman" w:cs="Times New Roman"/>
          <w:highlight w:val="green"/>
        </w:rPr>
      </w:pPr>
      <w:r w:rsidRPr="007C5DAB">
        <w:rPr>
          <w:rFonts w:ascii="Times New Roman" w:hAnsi="Times New Roman" w:cs="Times New Roman"/>
          <w:highlight w:val="green"/>
        </w:rPr>
        <w:t>Laminage KOCKS</w:t>
      </w:r>
      <w:r>
        <w:rPr>
          <w:rFonts w:ascii="Times New Roman" w:hAnsi="Times New Roman" w:cs="Times New Roman"/>
          <w:highlight w:val="green"/>
        </w:rPr>
        <w:t xml:space="preserve"> barre</w:t>
      </w:r>
    </w:p>
    <w:p w14:paraId="1B413E1D" w14:textId="77777777" w:rsidR="00686E00" w:rsidRPr="007C5DAB" w:rsidRDefault="00686E00" w:rsidP="00686E00">
      <w:pPr>
        <w:pStyle w:val="Paragraphedeliste"/>
        <w:numPr>
          <w:ilvl w:val="0"/>
          <w:numId w:val="23"/>
        </w:numPr>
        <w:spacing w:after="120"/>
        <w:rPr>
          <w:rFonts w:ascii="Times New Roman" w:hAnsi="Times New Roman" w:cs="Times New Roman"/>
          <w:highlight w:val="green"/>
        </w:rPr>
      </w:pPr>
      <w:r w:rsidRPr="007C5DAB">
        <w:rPr>
          <w:rFonts w:ascii="Times New Roman" w:hAnsi="Times New Roman" w:cs="Times New Roman"/>
          <w:highlight w:val="green"/>
        </w:rPr>
        <w:t xml:space="preserve">Passe </w:t>
      </w:r>
      <w:proofErr w:type="gramStart"/>
      <w:r w:rsidRPr="007C5DAB">
        <w:rPr>
          <w:rFonts w:ascii="Times New Roman" w:hAnsi="Times New Roman" w:cs="Times New Roman"/>
          <w:highlight w:val="green"/>
        </w:rPr>
        <w:t>1  de</w:t>
      </w:r>
      <w:proofErr w:type="gramEnd"/>
      <w:r w:rsidRPr="007C5DAB">
        <w:rPr>
          <w:rFonts w:ascii="Times New Roman" w:hAnsi="Times New Roman" w:cs="Times New Roman"/>
          <w:highlight w:val="green"/>
        </w:rPr>
        <w:t xml:space="preserve"> Ø20 à 12</w:t>
      </w:r>
    </w:p>
    <w:p w14:paraId="30F8A857" w14:textId="77777777" w:rsidR="00686E00" w:rsidRPr="007C5DAB" w:rsidRDefault="00686E00" w:rsidP="00686E00">
      <w:pPr>
        <w:pStyle w:val="Paragraphedeliste"/>
        <w:numPr>
          <w:ilvl w:val="0"/>
          <w:numId w:val="23"/>
        </w:numPr>
        <w:spacing w:after="120"/>
        <w:rPr>
          <w:rFonts w:ascii="Times New Roman" w:hAnsi="Times New Roman" w:cs="Times New Roman"/>
          <w:highlight w:val="green"/>
        </w:rPr>
      </w:pPr>
      <w:r w:rsidRPr="007C5DAB">
        <w:rPr>
          <w:rFonts w:ascii="Times New Roman" w:hAnsi="Times New Roman" w:cs="Times New Roman"/>
          <w:highlight w:val="green"/>
        </w:rPr>
        <w:t xml:space="preserve">Passe 2 de Ø12 à </w:t>
      </w:r>
      <w:proofErr w:type="gramStart"/>
      <w:r w:rsidRPr="007C5DAB">
        <w:rPr>
          <w:rFonts w:ascii="Times New Roman" w:hAnsi="Times New Roman" w:cs="Times New Roman"/>
          <w:highlight w:val="green"/>
        </w:rPr>
        <w:t>6.9  [</w:t>
      </w:r>
      <w:proofErr w:type="gramEnd"/>
      <w:r w:rsidRPr="007C5DAB">
        <w:rPr>
          <w:rFonts w:ascii="Times New Roman" w:hAnsi="Times New Roman" w:cs="Times New Roman"/>
          <w:color w:val="0000FF"/>
          <w:highlight w:val="green"/>
        </w:rPr>
        <w:t>12K€</w:t>
      </w:r>
      <w:r w:rsidRPr="007C5DAB">
        <w:rPr>
          <w:rFonts w:ascii="Times New Roman" w:hAnsi="Times New Roman" w:cs="Times New Roman"/>
          <w:highlight w:val="green"/>
        </w:rPr>
        <w:t xml:space="preserve">] pour les 2 passes </w:t>
      </w:r>
    </w:p>
    <w:p w14:paraId="4E5EE839" w14:textId="77777777" w:rsidR="00686E00" w:rsidRPr="007C5DAB" w:rsidRDefault="00686E00" w:rsidP="00686E00">
      <w:pPr>
        <w:pStyle w:val="Paragraphedeliste"/>
        <w:numPr>
          <w:ilvl w:val="0"/>
          <w:numId w:val="23"/>
        </w:numPr>
        <w:spacing w:after="120"/>
        <w:rPr>
          <w:rFonts w:ascii="Times New Roman" w:hAnsi="Times New Roman" w:cs="Times New Roman"/>
          <w:highlight w:val="green"/>
        </w:rPr>
      </w:pPr>
      <w:proofErr w:type="spellStart"/>
      <w:r w:rsidRPr="007C5DAB">
        <w:rPr>
          <w:rFonts w:ascii="Times New Roman" w:hAnsi="Times New Roman" w:cs="Times New Roman"/>
          <w:highlight w:val="green"/>
        </w:rPr>
        <w:t>Etudier</w:t>
      </w:r>
      <w:proofErr w:type="spellEnd"/>
      <w:r w:rsidRPr="007C5DAB">
        <w:rPr>
          <w:rFonts w:ascii="Times New Roman" w:hAnsi="Times New Roman" w:cs="Times New Roman"/>
          <w:highlight w:val="green"/>
        </w:rPr>
        <w:t xml:space="preserve"> la possibilité de descendre de 12 à Ø4.8 [</w:t>
      </w:r>
      <w:r w:rsidRPr="007C5DAB">
        <w:rPr>
          <w:rFonts w:ascii="Times New Roman" w:hAnsi="Times New Roman" w:cs="Times New Roman"/>
          <w:color w:val="0000FF"/>
          <w:highlight w:val="green"/>
        </w:rPr>
        <w:t>8K€</w:t>
      </w:r>
      <w:r w:rsidRPr="007C5DAB">
        <w:rPr>
          <w:rFonts w:ascii="Times New Roman" w:hAnsi="Times New Roman" w:cs="Times New Roman"/>
          <w:highlight w:val="green"/>
        </w:rPr>
        <w:t>] surcoût si réalisable</w:t>
      </w:r>
    </w:p>
    <w:p w14:paraId="5068CA15" w14:textId="05B4A21F" w:rsidR="00686E00" w:rsidRDefault="00686E00" w:rsidP="00686E00">
      <w:pPr>
        <w:spacing w:after="120"/>
        <w:rPr>
          <w:rFonts w:ascii="Times New Roman" w:hAnsi="Times New Roman" w:cs="Times New Roman"/>
        </w:rPr>
      </w:pPr>
      <w:r w:rsidRPr="007C5DAB">
        <w:rPr>
          <w:rFonts w:ascii="Times New Roman" w:hAnsi="Times New Roman" w:cs="Times New Roman"/>
          <w:highlight w:val="green"/>
        </w:rPr>
        <w:t>Dans le cas d’un filage à partir de 120 en Ø26, réaliser des passes d’étirage sur ETI02 [</w:t>
      </w:r>
      <w:r w:rsidRPr="007C5DAB">
        <w:rPr>
          <w:rFonts w:ascii="Times New Roman" w:hAnsi="Times New Roman" w:cs="Times New Roman"/>
          <w:color w:val="0000FF"/>
          <w:highlight w:val="green"/>
        </w:rPr>
        <w:t>5K€</w:t>
      </w:r>
      <w:r w:rsidRPr="007C5DAB">
        <w:rPr>
          <w:rFonts w:ascii="Times New Roman" w:hAnsi="Times New Roman" w:cs="Times New Roman"/>
          <w:highlight w:val="green"/>
        </w:rPr>
        <w:t>]</w:t>
      </w:r>
      <w:r w:rsidRPr="00790235">
        <w:rPr>
          <w:rFonts w:ascii="Times New Roman" w:hAnsi="Times New Roman" w:cs="Times New Roman"/>
        </w:rPr>
        <w:t xml:space="preserve"> </w:t>
      </w:r>
    </w:p>
    <w:p w14:paraId="7BD29880" w14:textId="77777777" w:rsidR="00BB50B6" w:rsidRDefault="00BB50B6" w:rsidP="00BB50B6">
      <w:pPr>
        <w:pStyle w:val="Paragraphedeliste"/>
        <w:numPr>
          <w:ilvl w:val="0"/>
          <w:numId w:val="19"/>
        </w:numPr>
      </w:pPr>
    </w:p>
    <w:p w14:paraId="0B1A9118" w14:textId="77777777" w:rsidR="00686E00" w:rsidRDefault="00686E00" w:rsidP="00686E00">
      <w:pPr>
        <w:spacing w:after="120"/>
        <w:rPr>
          <w:rFonts w:ascii="Times New Roman" w:hAnsi="Times New Roman" w:cs="Times New Roman"/>
        </w:rPr>
      </w:pPr>
    </w:p>
    <w:p w14:paraId="153CF8E6" w14:textId="77777777" w:rsidR="00686E00" w:rsidRDefault="00686E00" w:rsidP="00686E00">
      <w:pPr>
        <w:spacing w:after="120"/>
        <w:rPr>
          <w:rFonts w:ascii="Century Gothic" w:hAnsi="Century Gothic"/>
          <w:b/>
          <w:noProof/>
        </w:rPr>
      </w:pPr>
      <w:r>
        <w:rPr>
          <w:rFonts w:ascii="Times New Roman" w:eastAsia="Arial" w:hAnsi="Times New Roman" w:cs="Times New Roman"/>
          <w:noProof/>
          <w:lang w:eastAsia="fr-FR"/>
        </w:rPr>
        <w:drawing>
          <wp:inline distT="0" distB="0" distL="0" distR="0" wp14:anchorId="1DA48F90" wp14:editId="4D244EDE">
            <wp:extent cx="1562100" cy="866775"/>
            <wp:effectExtent l="0" t="0" r="0" b="9525"/>
            <wp:docPr id="67398040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0" cy="866775"/>
                    </a:xfrm>
                    <a:prstGeom prst="rect">
                      <a:avLst/>
                    </a:prstGeom>
                    <a:noFill/>
                  </pic:spPr>
                </pic:pic>
              </a:graphicData>
            </a:graphic>
          </wp:inline>
        </w:drawing>
      </w:r>
      <w:r>
        <w:rPr>
          <w:rFonts w:ascii="Times New Roman" w:eastAsia="Arial" w:hAnsi="Times New Roman" w:cs="Times New Roman"/>
          <w:noProof/>
          <w:lang w:eastAsia="fr-FR"/>
        </w:rPr>
        <w:drawing>
          <wp:inline distT="0" distB="0" distL="0" distR="0" wp14:anchorId="04F28666" wp14:editId="671AB22C">
            <wp:extent cx="3291840" cy="1806865"/>
            <wp:effectExtent l="0" t="0" r="3810" b="3175"/>
            <wp:docPr id="152153977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6588" cy="1825938"/>
                    </a:xfrm>
                    <a:prstGeom prst="rect">
                      <a:avLst/>
                    </a:prstGeom>
                    <a:noFill/>
                  </pic:spPr>
                </pic:pic>
              </a:graphicData>
            </a:graphic>
          </wp:inline>
        </w:drawing>
      </w:r>
    </w:p>
    <w:p w14:paraId="5F25455A" w14:textId="77777777" w:rsidR="00686E00" w:rsidRPr="00790235" w:rsidRDefault="00686E00" w:rsidP="00686E00">
      <w:pPr>
        <w:spacing w:after="120"/>
        <w:rPr>
          <w:rFonts w:ascii="Times New Roman" w:hAnsi="Times New Roman" w:cs="Times New Roman"/>
        </w:rPr>
      </w:pPr>
      <w:r>
        <w:rPr>
          <w:rFonts w:ascii="Times New Roman" w:eastAsia="Arial" w:hAnsi="Times New Roman" w:cs="Times New Roman"/>
          <w:noProof/>
          <w:lang w:eastAsia="fr-FR"/>
        </w:rPr>
        <w:drawing>
          <wp:anchor distT="0" distB="0" distL="114300" distR="114300" simplePos="0" relativeHeight="251663360" behindDoc="1" locked="0" layoutInCell="1" allowOverlap="1" wp14:anchorId="063227E4" wp14:editId="4D310A81">
            <wp:simplePos x="0" y="0"/>
            <wp:positionH relativeFrom="column">
              <wp:posOffset>1731645</wp:posOffset>
            </wp:positionH>
            <wp:positionV relativeFrom="paragraph">
              <wp:posOffset>50800</wp:posOffset>
            </wp:positionV>
            <wp:extent cx="3078480" cy="1642110"/>
            <wp:effectExtent l="19050" t="19050" r="26670" b="15240"/>
            <wp:wrapNone/>
            <wp:docPr id="18684481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8480" cy="1642110"/>
                    </a:xfrm>
                    <a:prstGeom prst="rect">
                      <a:avLst/>
                    </a:prstGeom>
                    <a:noFill/>
                    <a:ln w="15875">
                      <a:solidFill>
                        <a:srgbClr val="003300"/>
                      </a:solidFill>
                      <a:miter lim="800000"/>
                      <a:headEnd/>
                      <a:tailEnd/>
                    </a:ln>
                  </pic:spPr>
                </pic:pic>
              </a:graphicData>
            </a:graphic>
            <wp14:sizeRelH relativeFrom="page">
              <wp14:pctWidth>0</wp14:pctWidth>
            </wp14:sizeRelH>
            <wp14:sizeRelV relativeFrom="page">
              <wp14:pctHeight>0</wp14:pctHeight>
            </wp14:sizeRelV>
          </wp:anchor>
        </w:drawing>
      </w:r>
    </w:p>
    <w:p w14:paraId="33E27792" w14:textId="77777777" w:rsidR="00686E00" w:rsidRDefault="00686E00" w:rsidP="00686E00">
      <w:pPr>
        <w:spacing w:after="120"/>
        <w:rPr>
          <w:rFonts w:ascii="Times New Roman" w:eastAsia="Arial" w:hAnsi="Times New Roman" w:cs="Times New Roman"/>
          <w:noProof/>
          <w:lang w:eastAsia="zh-CN"/>
        </w:rPr>
      </w:pPr>
    </w:p>
    <w:p w14:paraId="1211E8C5" w14:textId="77777777" w:rsidR="00686E00" w:rsidRDefault="00686E00" w:rsidP="00686E00">
      <w:pPr>
        <w:spacing w:after="120"/>
        <w:rPr>
          <w:rFonts w:ascii="Times New Roman" w:eastAsia="Arial" w:hAnsi="Times New Roman" w:cs="Times New Roman"/>
          <w:noProof/>
          <w:lang w:eastAsia="zh-CN"/>
        </w:rPr>
      </w:pPr>
    </w:p>
    <w:p w14:paraId="541B810B" w14:textId="77777777" w:rsidR="00686E00" w:rsidRDefault="00686E00" w:rsidP="00686E00">
      <w:pPr>
        <w:spacing w:after="120"/>
        <w:rPr>
          <w:rFonts w:ascii="Times New Roman" w:eastAsia="Arial" w:hAnsi="Times New Roman" w:cs="Times New Roman"/>
          <w:noProof/>
          <w:lang w:eastAsia="zh-CN"/>
        </w:rPr>
      </w:pPr>
      <w:r w:rsidRPr="00A1283E">
        <w:rPr>
          <w:rFonts w:ascii="Century Gothic" w:hAnsi="Century Gothic"/>
          <w:b/>
          <w:noProof/>
          <w:lang w:eastAsia="fr-FR"/>
        </w:rPr>
        <w:drawing>
          <wp:inline distT="0" distB="0" distL="0" distR="0" wp14:anchorId="6D6CC4F0" wp14:editId="00CC0F5F">
            <wp:extent cx="1180056" cy="794657"/>
            <wp:effectExtent l="0" t="0" r="1270" b="5715"/>
            <wp:docPr id="158793362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2142" cy="802796"/>
                    </a:xfrm>
                    <a:prstGeom prst="rect">
                      <a:avLst/>
                    </a:prstGeom>
                    <a:noFill/>
                    <a:ln>
                      <a:noFill/>
                    </a:ln>
                  </pic:spPr>
                </pic:pic>
              </a:graphicData>
            </a:graphic>
          </wp:inline>
        </w:drawing>
      </w:r>
    </w:p>
    <w:p w14:paraId="3E3254AB" w14:textId="77777777" w:rsidR="00686E00" w:rsidRDefault="00686E00" w:rsidP="00686E00">
      <w:pPr>
        <w:spacing w:after="120"/>
        <w:rPr>
          <w:rFonts w:ascii="Times New Roman" w:eastAsia="Arial" w:hAnsi="Times New Roman" w:cs="Times New Roman"/>
          <w:noProof/>
          <w:lang w:eastAsia="zh-CN"/>
        </w:rPr>
      </w:pPr>
    </w:p>
    <w:p w14:paraId="2BE6FD83" w14:textId="77777777" w:rsidR="00686E00" w:rsidRPr="00790235" w:rsidRDefault="00686E00" w:rsidP="00686E00">
      <w:pPr>
        <w:spacing w:after="120"/>
        <w:rPr>
          <w:rFonts w:ascii="Times New Roman" w:hAnsi="Times New Roman" w:cs="Times New Roman"/>
        </w:rPr>
      </w:pPr>
      <w:r>
        <w:rPr>
          <w:rFonts w:ascii="Times New Roman" w:eastAsia="Arial" w:hAnsi="Times New Roman" w:cs="Times New Roman"/>
          <w:noProof/>
          <w:lang w:eastAsia="fr-FR"/>
        </w:rPr>
        <w:drawing>
          <wp:inline distT="0" distB="0" distL="0" distR="0" wp14:anchorId="2F765D72" wp14:editId="6AEB9F27">
            <wp:extent cx="1609725" cy="914400"/>
            <wp:effectExtent l="0" t="0" r="9525" b="0"/>
            <wp:docPr id="68562890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9725" cy="914400"/>
                    </a:xfrm>
                    <a:prstGeom prst="rect">
                      <a:avLst/>
                    </a:prstGeom>
                    <a:noFill/>
                  </pic:spPr>
                </pic:pic>
              </a:graphicData>
            </a:graphic>
          </wp:inline>
        </w:drawing>
      </w:r>
      <w:r>
        <w:rPr>
          <w:rFonts w:ascii="Times New Roman" w:eastAsia="Arial" w:hAnsi="Times New Roman" w:cs="Times New Roman"/>
          <w:noProof/>
          <w:lang w:eastAsia="fr-FR"/>
        </w:rPr>
        <w:drawing>
          <wp:inline distT="0" distB="0" distL="0" distR="0" wp14:anchorId="6C457E1C" wp14:editId="4103DFCC">
            <wp:extent cx="3123565" cy="1704975"/>
            <wp:effectExtent l="0" t="0" r="635" b="9525"/>
            <wp:docPr id="56060712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3565" cy="1704975"/>
                    </a:xfrm>
                    <a:prstGeom prst="rect">
                      <a:avLst/>
                    </a:prstGeom>
                    <a:noFill/>
                  </pic:spPr>
                </pic:pic>
              </a:graphicData>
            </a:graphic>
          </wp:inline>
        </w:drawing>
      </w:r>
      <w:r>
        <w:rPr>
          <w:rFonts w:ascii="Times New Roman" w:eastAsia="Arial" w:hAnsi="Times New Roman" w:cs="Times New Roman"/>
          <w:noProof/>
          <w:lang w:eastAsia="fr-FR"/>
        </w:rPr>
        <w:drawing>
          <wp:inline distT="0" distB="0" distL="0" distR="0" wp14:anchorId="4CAD770A" wp14:editId="35BCA3FC">
            <wp:extent cx="1838325" cy="971550"/>
            <wp:effectExtent l="0" t="0" r="9525" b="0"/>
            <wp:docPr id="52035096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8325" cy="971550"/>
                    </a:xfrm>
                    <a:prstGeom prst="rect">
                      <a:avLst/>
                    </a:prstGeom>
                    <a:noFill/>
                  </pic:spPr>
                </pic:pic>
              </a:graphicData>
            </a:graphic>
          </wp:inline>
        </w:drawing>
      </w:r>
    </w:p>
    <w:p w14:paraId="579858D0" w14:textId="77777777" w:rsidR="00686E00" w:rsidRPr="00790235" w:rsidRDefault="00686E00" w:rsidP="00686E00">
      <w:pPr>
        <w:spacing w:after="120"/>
        <w:rPr>
          <w:rFonts w:ascii="Times New Roman" w:hAnsi="Times New Roman" w:cs="Times New Roman"/>
          <w:color w:val="0000FF"/>
        </w:rPr>
      </w:pPr>
      <w:r w:rsidRPr="00790235">
        <w:rPr>
          <w:rFonts w:ascii="Times New Roman" w:hAnsi="Times New Roman" w:cs="Times New Roman"/>
          <w:color w:val="0000FF"/>
        </w:rPr>
        <w:t xml:space="preserve">Budget compris entre 27 et 50 K€ </w:t>
      </w:r>
    </w:p>
    <w:p w14:paraId="1BFF0C0C" w14:textId="77777777" w:rsidR="000702FA" w:rsidRPr="000702FA" w:rsidRDefault="000702FA" w:rsidP="000702FA">
      <w:pPr>
        <w:spacing w:after="120"/>
        <w:rPr>
          <w:rFonts w:ascii="Times New Roman" w:hAnsi="Times New Roman" w:cs="Times New Roman"/>
        </w:rPr>
      </w:pPr>
      <w:bookmarkStart w:id="1" w:name="_Hlk135911584"/>
      <w:bookmarkEnd w:id="1"/>
    </w:p>
    <w:p w14:paraId="6446960C" w14:textId="77777777" w:rsidR="000702FA" w:rsidRDefault="000702FA" w:rsidP="000702FA">
      <w:pPr>
        <w:pStyle w:val="Paragraphedeliste"/>
        <w:numPr>
          <w:ilvl w:val="0"/>
          <w:numId w:val="20"/>
        </w:numPr>
        <w:spacing w:after="160" w:line="259" w:lineRule="auto"/>
      </w:pPr>
    </w:p>
    <w:p w14:paraId="0A9415AF" w14:textId="77777777" w:rsidR="00686E00" w:rsidRDefault="00686E00" w:rsidP="00686E00">
      <w:pPr>
        <w:spacing w:after="120"/>
        <w:rPr>
          <w:rFonts w:ascii="Times New Roman" w:hAnsi="Times New Roman" w:cs="Times New Roman"/>
        </w:rPr>
      </w:pPr>
    </w:p>
    <w:p w14:paraId="118B0432" w14:textId="77777777" w:rsidR="00824BB9" w:rsidRPr="00790235" w:rsidRDefault="00824BB9" w:rsidP="00686E00">
      <w:pPr>
        <w:spacing w:after="120"/>
        <w:rPr>
          <w:rFonts w:ascii="Times New Roman" w:hAnsi="Times New Roman" w:cs="Times New Roman"/>
        </w:rPr>
      </w:pPr>
    </w:p>
    <w:p w14:paraId="6E108030" w14:textId="13926B41" w:rsidR="00686E00" w:rsidRDefault="00686E00" w:rsidP="00CA53F7">
      <w:commentRangeStart w:id="2"/>
      <w:r w:rsidRPr="00CA53F7">
        <w:rPr>
          <w:rFonts w:ascii="Times New Roman" w:hAnsi="Times New Roman" w:cs="Times New Roman"/>
          <w:b/>
          <w:bCs/>
        </w:rPr>
        <w:t xml:space="preserve">STEP </w:t>
      </w:r>
      <w:proofErr w:type="gramStart"/>
      <w:r w:rsidRPr="00CA53F7">
        <w:rPr>
          <w:rFonts w:ascii="Times New Roman" w:hAnsi="Times New Roman" w:cs="Times New Roman"/>
          <w:b/>
          <w:bCs/>
        </w:rPr>
        <w:t xml:space="preserve">2  </w:t>
      </w:r>
      <w:r w:rsidR="00CA53F7">
        <w:rPr>
          <w:rFonts w:ascii="Times New Roman" w:hAnsi="Times New Roman" w:cs="Times New Roman"/>
          <w:b/>
          <w:bCs/>
        </w:rPr>
        <w:t>-</w:t>
      </w:r>
      <w:proofErr w:type="gramEnd"/>
      <w:r w:rsidR="00824BB9" w:rsidRPr="00824BB9">
        <w:rPr>
          <w:rFonts w:ascii="Times New Roman" w:hAnsi="Times New Roman" w:cs="Times New Roman"/>
          <w:b/>
          <w:bCs/>
        </w:rPr>
        <w:t xml:space="preserve"> </w:t>
      </w:r>
      <w:r w:rsidR="00824BB9" w:rsidRPr="00790235">
        <w:rPr>
          <w:rFonts w:ascii="Times New Roman" w:hAnsi="Times New Roman" w:cs="Times New Roman"/>
          <w:b/>
          <w:bCs/>
        </w:rPr>
        <w:t xml:space="preserve">STEP 2 </w:t>
      </w:r>
      <w:r w:rsidR="00824BB9">
        <w:rPr>
          <w:rFonts w:ascii="Times New Roman" w:hAnsi="Times New Roman" w:cs="Times New Roman"/>
          <w:b/>
          <w:bCs/>
        </w:rPr>
        <w:t xml:space="preserve"> pour valider la transformation fil machine en bobine WAAM industrialisable</w:t>
      </w:r>
    </w:p>
    <w:p w14:paraId="6AF116D2" w14:textId="77777777" w:rsidR="00CA53F7" w:rsidRPr="00CA53F7" w:rsidRDefault="00CA53F7" w:rsidP="00CA53F7"/>
    <w:p w14:paraId="0A129253" w14:textId="31C42DB4" w:rsidR="00686E00" w:rsidRPr="007C5DAB" w:rsidRDefault="00CA53F7" w:rsidP="00686E00">
      <w:pPr>
        <w:pStyle w:val="Paragraphedeliste"/>
        <w:numPr>
          <w:ilvl w:val="0"/>
          <w:numId w:val="21"/>
        </w:numPr>
        <w:spacing w:after="120" w:line="360" w:lineRule="auto"/>
        <w:ind w:left="714" w:hanging="357"/>
        <w:contextualSpacing w:val="0"/>
        <w:rPr>
          <w:rFonts w:ascii="Times New Roman" w:hAnsi="Times New Roman" w:cs="Times New Roman"/>
          <w:highlight w:val="green"/>
        </w:rPr>
      </w:pPr>
      <w:r>
        <w:rPr>
          <w:rFonts w:ascii="Times New Roman" w:hAnsi="Times New Roman" w:cs="Times New Roman"/>
          <w:highlight w:val="green"/>
        </w:rPr>
        <w:t xml:space="preserve">Utiliser de la matière </w:t>
      </w:r>
      <w:r w:rsidR="00686E00" w:rsidRPr="007C5DAB">
        <w:rPr>
          <w:rFonts w:ascii="Times New Roman" w:hAnsi="Times New Roman" w:cs="Times New Roman"/>
          <w:highlight w:val="green"/>
        </w:rPr>
        <w:t xml:space="preserve">METAVIA </w:t>
      </w:r>
      <w:r>
        <w:rPr>
          <w:rFonts w:ascii="Times New Roman" w:hAnsi="Times New Roman" w:cs="Times New Roman"/>
          <w:highlight w:val="green"/>
        </w:rPr>
        <w:t>=</w:t>
      </w:r>
      <w:r w:rsidR="00686E00" w:rsidRPr="007C5DAB">
        <w:rPr>
          <w:rFonts w:ascii="Times New Roman" w:hAnsi="Times New Roman" w:cs="Times New Roman"/>
          <w:highlight w:val="green"/>
        </w:rPr>
        <w:t xml:space="preserve"> </w:t>
      </w:r>
      <w:r w:rsidR="00686E00">
        <w:rPr>
          <w:rFonts w:ascii="Times New Roman" w:hAnsi="Times New Roman" w:cs="Times New Roman"/>
          <w:highlight w:val="green"/>
        </w:rPr>
        <w:t>fil machine/</w:t>
      </w:r>
      <w:r w:rsidR="00686E00" w:rsidRPr="007C5DAB">
        <w:rPr>
          <w:rFonts w:ascii="Times New Roman" w:hAnsi="Times New Roman" w:cs="Times New Roman"/>
          <w:highlight w:val="green"/>
        </w:rPr>
        <w:t xml:space="preserve">bobines </w:t>
      </w:r>
      <w:r w:rsidR="00686E00">
        <w:rPr>
          <w:rFonts w:ascii="Times New Roman" w:hAnsi="Times New Roman" w:cs="Times New Roman"/>
          <w:highlight w:val="green"/>
        </w:rPr>
        <w:t>en 4,87 mm</w:t>
      </w:r>
      <w:r>
        <w:rPr>
          <w:rFonts w:ascii="Times New Roman" w:hAnsi="Times New Roman" w:cs="Times New Roman"/>
          <w:highlight w:val="green"/>
        </w:rPr>
        <w:t xml:space="preserve">- matière dont </w:t>
      </w:r>
      <w:proofErr w:type="gramStart"/>
      <w:r>
        <w:rPr>
          <w:rFonts w:ascii="Times New Roman" w:hAnsi="Times New Roman" w:cs="Times New Roman"/>
          <w:highlight w:val="green"/>
        </w:rPr>
        <w:t>on  caractérisera</w:t>
      </w:r>
      <w:proofErr w:type="gramEnd"/>
      <w:r>
        <w:rPr>
          <w:rFonts w:ascii="Times New Roman" w:hAnsi="Times New Roman" w:cs="Times New Roman"/>
          <w:highlight w:val="green"/>
        </w:rPr>
        <w:t xml:space="preserve"> la </w:t>
      </w:r>
      <w:proofErr w:type="spellStart"/>
      <w:r>
        <w:rPr>
          <w:rFonts w:ascii="Times New Roman" w:hAnsi="Times New Roman" w:cs="Times New Roman"/>
          <w:highlight w:val="green"/>
        </w:rPr>
        <w:t>microtructure</w:t>
      </w:r>
      <w:proofErr w:type="spellEnd"/>
      <w:r>
        <w:rPr>
          <w:rFonts w:ascii="Times New Roman" w:hAnsi="Times New Roman" w:cs="Times New Roman"/>
          <w:highlight w:val="green"/>
        </w:rPr>
        <w:t xml:space="preserve"> et autres caractéristiques nécessaires (rhéologie à chaud) permettant de définir une qualité  de référence pour le matériau à obtenir à l’issue du  </w:t>
      </w:r>
    </w:p>
    <w:p w14:paraId="05842863" w14:textId="77777777" w:rsidR="00686E00" w:rsidRPr="007C5DAB" w:rsidRDefault="00686E00" w:rsidP="00686E00">
      <w:pPr>
        <w:pStyle w:val="Paragraphedeliste"/>
        <w:numPr>
          <w:ilvl w:val="0"/>
          <w:numId w:val="21"/>
        </w:numPr>
        <w:spacing w:after="120"/>
        <w:ind w:left="714" w:hanging="357"/>
        <w:contextualSpacing w:val="0"/>
        <w:rPr>
          <w:rFonts w:ascii="Times New Roman" w:hAnsi="Times New Roman" w:cs="Times New Roman"/>
          <w:highlight w:val="green"/>
        </w:rPr>
      </w:pPr>
      <w:r w:rsidRPr="007C5DAB">
        <w:rPr>
          <w:rFonts w:ascii="Times New Roman" w:hAnsi="Times New Roman" w:cs="Times New Roman"/>
          <w:highlight w:val="green"/>
        </w:rPr>
        <w:t>Prestation ERASTEEL pour transformation du fil machine en bobine en Ø1.2 Ø1.6 et Ø3.2mm [</w:t>
      </w:r>
      <w:r w:rsidRPr="007C5DAB">
        <w:rPr>
          <w:rFonts w:ascii="Times New Roman" w:hAnsi="Times New Roman" w:cs="Times New Roman"/>
          <w:color w:val="0000FF"/>
          <w:highlight w:val="green"/>
        </w:rPr>
        <w:t>12K€</w:t>
      </w:r>
      <w:r w:rsidRPr="007C5DAB">
        <w:rPr>
          <w:rFonts w:ascii="Times New Roman" w:hAnsi="Times New Roman" w:cs="Times New Roman"/>
          <w:highlight w:val="green"/>
        </w:rPr>
        <w:t>]</w:t>
      </w:r>
      <w:r>
        <w:rPr>
          <w:rFonts w:ascii="Times New Roman" w:hAnsi="Times New Roman" w:cs="Times New Roman"/>
          <w:highlight w:val="green"/>
        </w:rPr>
        <w:t xml:space="preserve"> sur block Commentry</w:t>
      </w:r>
    </w:p>
    <w:p w14:paraId="3A0E1437" w14:textId="77777777" w:rsidR="00686E00" w:rsidRDefault="00686E00" w:rsidP="00686E00">
      <w:pPr>
        <w:pStyle w:val="Paragraphedeliste"/>
        <w:numPr>
          <w:ilvl w:val="0"/>
          <w:numId w:val="21"/>
        </w:numPr>
        <w:spacing w:after="120"/>
        <w:ind w:left="714" w:hanging="357"/>
        <w:contextualSpacing w:val="0"/>
        <w:rPr>
          <w:rFonts w:ascii="Times New Roman" w:hAnsi="Times New Roman" w:cs="Times New Roman"/>
        </w:rPr>
      </w:pPr>
      <w:r w:rsidRPr="00790235">
        <w:rPr>
          <w:rFonts w:ascii="Times New Roman" w:hAnsi="Times New Roman" w:cs="Times New Roman"/>
        </w:rPr>
        <w:t>Collecter les CDC amont et aval pour avoir toutes les caractéristiques nécessaires à l’élaboration de la gamme par ERASTEEL. Infos à récupérer auprès d’IRT ST EXUPERY</w:t>
      </w:r>
      <w:r>
        <w:rPr>
          <w:rFonts w:ascii="Times New Roman" w:hAnsi="Times New Roman" w:cs="Times New Roman"/>
        </w:rPr>
        <w:t>, AIRBUS St Eloi, Sciaky</w:t>
      </w:r>
    </w:p>
    <w:p w14:paraId="492A48F0" w14:textId="77777777" w:rsidR="00686E00" w:rsidRPr="00A160E0" w:rsidRDefault="00686E00" w:rsidP="00686E00">
      <w:pPr>
        <w:pStyle w:val="Paragraphedeliste"/>
        <w:numPr>
          <w:ilvl w:val="0"/>
          <w:numId w:val="21"/>
        </w:numPr>
        <w:spacing w:after="120"/>
        <w:ind w:left="714" w:hanging="357"/>
        <w:contextualSpacing w:val="0"/>
        <w:rPr>
          <w:rFonts w:ascii="Times New Roman" w:hAnsi="Times New Roman" w:cs="Times New Roman"/>
          <w:highlight w:val="yellow"/>
        </w:rPr>
      </w:pPr>
      <w:r w:rsidRPr="00A160E0">
        <w:rPr>
          <w:rFonts w:ascii="Times New Roman" w:hAnsi="Times New Roman" w:cs="Times New Roman"/>
          <w:highlight w:val="yellow"/>
        </w:rPr>
        <w:t xml:space="preserve">Trouver un acteur pour le </w:t>
      </w:r>
      <w:proofErr w:type="spellStart"/>
      <w:r w:rsidRPr="00A160E0">
        <w:rPr>
          <w:rFonts w:ascii="Times New Roman" w:hAnsi="Times New Roman" w:cs="Times New Roman"/>
          <w:highlight w:val="yellow"/>
        </w:rPr>
        <w:t>troncannage</w:t>
      </w:r>
      <w:proofErr w:type="spellEnd"/>
      <w:r w:rsidRPr="00A160E0">
        <w:rPr>
          <w:rFonts w:ascii="Times New Roman" w:hAnsi="Times New Roman" w:cs="Times New Roman"/>
          <w:highlight w:val="yellow"/>
        </w:rPr>
        <w:t xml:space="preserve"> et nettoyage des bobines issues ERASTEEL</w:t>
      </w:r>
    </w:p>
    <w:p w14:paraId="763CF98C" w14:textId="77777777" w:rsidR="00686E00" w:rsidRDefault="00686E00" w:rsidP="00686E00">
      <w:pPr>
        <w:spacing w:after="120"/>
        <w:rPr>
          <w:rFonts w:ascii="Times New Roman" w:hAnsi="Times New Roman" w:cs="Times New Roman"/>
          <w:color w:val="0000FF"/>
        </w:rPr>
      </w:pPr>
    </w:p>
    <w:p w14:paraId="1C3E7250" w14:textId="77777777" w:rsidR="00686E00" w:rsidRPr="000F6B25" w:rsidRDefault="00686E00" w:rsidP="00686E00">
      <w:pPr>
        <w:spacing w:after="120"/>
        <w:rPr>
          <w:rFonts w:ascii="Times New Roman" w:hAnsi="Times New Roman" w:cs="Times New Roman"/>
          <w:color w:val="0000FF"/>
        </w:rPr>
      </w:pPr>
      <w:r w:rsidRPr="000F6B25">
        <w:rPr>
          <w:rFonts w:ascii="Times New Roman" w:hAnsi="Times New Roman" w:cs="Times New Roman"/>
          <w:color w:val="0000FF"/>
        </w:rPr>
        <w:t xml:space="preserve">Budget </w:t>
      </w:r>
      <w:r>
        <w:rPr>
          <w:rFonts w:ascii="Times New Roman" w:hAnsi="Times New Roman" w:cs="Times New Roman"/>
          <w:color w:val="0000FF"/>
        </w:rPr>
        <w:t xml:space="preserve">hors </w:t>
      </w:r>
      <w:proofErr w:type="spellStart"/>
      <w:r>
        <w:rPr>
          <w:rFonts w:ascii="Times New Roman" w:hAnsi="Times New Roman" w:cs="Times New Roman"/>
          <w:color w:val="0000FF"/>
        </w:rPr>
        <w:t>troncannage</w:t>
      </w:r>
      <w:proofErr w:type="spellEnd"/>
      <w:r>
        <w:rPr>
          <w:rFonts w:ascii="Times New Roman" w:hAnsi="Times New Roman" w:cs="Times New Roman"/>
          <w:color w:val="0000FF"/>
        </w:rPr>
        <w:t>/ nettoyage 37K</w:t>
      </w:r>
      <w:r w:rsidRPr="000F6B25">
        <w:rPr>
          <w:rFonts w:ascii="Times New Roman" w:hAnsi="Times New Roman" w:cs="Times New Roman"/>
          <w:color w:val="0000FF"/>
        </w:rPr>
        <w:t xml:space="preserve">€ </w:t>
      </w:r>
      <w:commentRangeEnd w:id="2"/>
      <w:r>
        <w:rPr>
          <w:rStyle w:val="Marquedecommentaire"/>
        </w:rPr>
        <w:commentReference w:id="2"/>
      </w:r>
    </w:p>
    <w:p w14:paraId="22B423AE" w14:textId="77777777" w:rsidR="00686E00" w:rsidRDefault="00686E00" w:rsidP="00686E00">
      <w:pPr>
        <w:spacing w:after="120"/>
        <w:rPr>
          <w:rFonts w:ascii="Times New Roman" w:eastAsia="Arial" w:hAnsi="Times New Roman" w:cs="Times New Roman"/>
          <w:lang w:eastAsia="zh-CN"/>
        </w:rPr>
      </w:pPr>
    </w:p>
    <w:p w14:paraId="73C9A206" w14:textId="77777777" w:rsidR="00686E00" w:rsidRPr="00702AED" w:rsidRDefault="00686E00" w:rsidP="00686E00">
      <w:pPr>
        <w:spacing w:after="120"/>
        <w:rPr>
          <w:rFonts w:ascii="Times New Roman" w:eastAsia="Arial" w:hAnsi="Times New Roman" w:cs="Times New Roman"/>
          <w:b/>
          <w:bCs/>
          <w:lang w:eastAsia="zh-CN"/>
        </w:rPr>
      </w:pPr>
      <w:commentRangeStart w:id="3"/>
      <w:r w:rsidRPr="00702AED">
        <w:rPr>
          <w:rFonts w:ascii="Times New Roman" w:eastAsia="Arial" w:hAnsi="Times New Roman" w:cs="Times New Roman"/>
          <w:b/>
          <w:bCs/>
          <w:lang w:eastAsia="zh-CN"/>
        </w:rPr>
        <w:t xml:space="preserve">STEP </w:t>
      </w:r>
      <w:proofErr w:type="gramStart"/>
      <w:r w:rsidRPr="00702AED">
        <w:rPr>
          <w:rFonts w:ascii="Times New Roman" w:eastAsia="Arial" w:hAnsi="Times New Roman" w:cs="Times New Roman"/>
          <w:b/>
          <w:bCs/>
          <w:lang w:eastAsia="zh-CN"/>
        </w:rPr>
        <w:t>3</w:t>
      </w:r>
      <w:r>
        <w:rPr>
          <w:rFonts w:ascii="Times New Roman" w:eastAsia="Arial" w:hAnsi="Times New Roman" w:cs="Times New Roman"/>
          <w:b/>
          <w:bCs/>
          <w:lang w:eastAsia="zh-CN"/>
        </w:rPr>
        <w:t xml:space="preserve">  pour</w:t>
      </w:r>
      <w:proofErr w:type="gramEnd"/>
      <w:r>
        <w:rPr>
          <w:rFonts w:ascii="Times New Roman" w:eastAsia="Arial" w:hAnsi="Times New Roman" w:cs="Times New Roman"/>
          <w:b/>
          <w:bCs/>
          <w:lang w:eastAsia="zh-CN"/>
        </w:rPr>
        <w:t xml:space="preserve"> valider le PAM en process industrialisable</w:t>
      </w:r>
      <w:commentRangeEnd w:id="3"/>
      <w:r>
        <w:rPr>
          <w:rStyle w:val="Marquedecommentaire"/>
        </w:rPr>
        <w:commentReference w:id="3"/>
      </w:r>
    </w:p>
    <w:p w14:paraId="1959BBE4" w14:textId="77777777" w:rsidR="00686E00" w:rsidRDefault="00686E00" w:rsidP="00686E00">
      <w:pPr>
        <w:pStyle w:val="Paragraphedeliste"/>
        <w:numPr>
          <w:ilvl w:val="0"/>
          <w:numId w:val="24"/>
        </w:numPr>
        <w:spacing w:after="120"/>
        <w:rPr>
          <w:rFonts w:ascii="Times New Roman" w:eastAsia="Arial" w:hAnsi="Times New Roman" w:cs="Times New Roman"/>
          <w:lang w:eastAsia="zh-CN"/>
        </w:rPr>
      </w:pPr>
      <w:commentRangeStart w:id="4"/>
      <w:r>
        <w:rPr>
          <w:rFonts w:ascii="Times New Roman" w:eastAsia="Arial" w:hAnsi="Times New Roman" w:cs="Times New Roman"/>
          <w:lang w:eastAsia="zh-CN"/>
        </w:rPr>
        <w:t xml:space="preserve">Filière </w:t>
      </w:r>
      <w:proofErr w:type="gramStart"/>
      <w:r>
        <w:rPr>
          <w:rFonts w:ascii="Times New Roman" w:eastAsia="Arial" w:hAnsi="Times New Roman" w:cs="Times New Roman"/>
          <w:lang w:eastAsia="zh-CN"/>
        </w:rPr>
        <w:t>PAM  de</w:t>
      </w:r>
      <w:proofErr w:type="gramEnd"/>
      <w:r>
        <w:rPr>
          <w:rFonts w:ascii="Times New Roman" w:eastAsia="Arial" w:hAnsi="Times New Roman" w:cs="Times New Roman"/>
          <w:lang w:eastAsia="zh-CN"/>
        </w:rPr>
        <w:t xml:space="preserve"> Ø 800 à 900 </w:t>
      </w:r>
      <w:proofErr w:type="spellStart"/>
      <w:r>
        <w:rPr>
          <w:rFonts w:ascii="Times New Roman" w:eastAsia="Arial" w:hAnsi="Times New Roman" w:cs="Times New Roman"/>
          <w:lang w:eastAsia="zh-CN"/>
        </w:rPr>
        <w:t>Ecotitanium</w:t>
      </w:r>
      <w:proofErr w:type="spellEnd"/>
    </w:p>
    <w:p w14:paraId="2289C91C" w14:textId="77777777" w:rsidR="00686E00" w:rsidRPr="00A160E0" w:rsidRDefault="00686E00" w:rsidP="00686E00">
      <w:pPr>
        <w:pStyle w:val="Paragraphedeliste"/>
        <w:numPr>
          <w:ilvl w:val="0"/>
          <w:numId w:val="24"/>
        </w:numPr>
        <w:spacing w:after="120"/>
        <w:rPr>
          <w:rFonts w:ascii="Times New Roman" w:eastAsia="Arial" w:hAnsi="Times New Roman" w:cs="Times New Roman"/>
          <w:highlight w:val="yellow"/>
          <w:lang w:eastAsia="zh-CN"/>
        </w:rPr>
      </w:pPr>
      <w:commentRangeStart w:id="5"/>
      <w:r w:rsidRPr="00A160E0">
        <w:rPr>
          <w:rFonts w:ascii="Times New Roman" w:eastAsia="Arial" w:hAnsi="Times New Roman" w:cs="Times New Roman"/>
          <w:highlight w:val="yellow"/>
          <w:lang w:eastAsia="zh-CN"/>
        </w:rPr>
        <w:t>Laminage/forgeage</w:t>
      </w:r>
      <w:commentRangeEnd w:id="5"/>
      <w:r>
        <w:rPr>
          <w:rStyle w:val="Marquedecommentaire"/>
        </w:rPr>
        <w:commentReference w:id="5"/>
      </w:r>
      <w:r w:rsidRPr="00A160E0">
        <w:rPr>
          <w:rFonts w:ascii="Times New Roman" w:eastAsia="Arial" w:hAnsi="Times New Roman" w:cs="Times New Roman"/>
          <w:highlight w:val="yellow"/>
          <w:lang w:eastAsia="zh-CN"/>
        </w:rPr>
        <w:t xml:space="preserve"> de billette de 100 ou 120 en fil machine </w:t>
      </w:r>
      <w:proofErr w:type="spellStart"/>
      <w:r w:rsidRPr="00A160E0">
        <w:rPr>
          <w:rFonts w:ascii="Times New Roman" w:eastAsia="Arial" w:hAnsi="Times New Roman" w:cs="Times New Roman"/>
          <w:highlight w:val="yellow"/>
          <w:lang w:eastAsia="zh-CN"/>
        </w:rPr>
        <w:t>machine</w:t>
      </w:r>
      <w:proofErr w:type="spellEnd"/>
      <w:r w:rsidRPr="00A160E0">
        <w:rPr>
          <w:rFonts w:ascii="Times New Roman" w:eastAsia="Arial" w:hAnsi="Times New Roman" w:cs="Times New Roman"/>
          <w:highlight w:val="yellow"/>
          <w:lang w:eastAsia="zh-CN"/>
        </w:rPr>
        <w:t xml:space="preserve"> </w:t>
      </w:r>
      <w:commentRangeStart w:id="6"/>
      <w:r w:rsidRPr="00A160E0">
        <w:rPr>
          <w:rFonts w:ascii="Times New Roman" w:eastAsia="Arial" w:hAnsi="Times New Roman" w:cs="Times New Roman"/>
          <w:highlight w:val="yellow"/>
          <w:lang w:eastAsia="zh-CN"/>
        </w:rPr>
        <w:t>de Ø 13-11</w:t>
      </w:r>
      <w:commentRangeEnd w:id="6"/>
      <w:r>
        <w:rPr>
          <w:rStyle w:val="Marquedecommentaire"/>
        </w:rPr>
        <w:commentReference w:id="6"/>
      </w:r>
    </w:p>
    <w:p w14:paraId="1AF50241" w14:textId="77777777" w:rsidR="00686E00" w:rsidRPr="00A160E0" w:rsidRDefault="00686E00" w:rsidP="00686E00">
      <w:pPr>
        <w:pStyle w:val="Paragraphedeliste"/>
        <w:numPr>
          <w:ilvl w:val="0"/>
          <w:numId w:val="25"/>
        </w:numPr>
        <w:spacing w:after="120"/>
        <w:rPr>
          <w:rFonts w:ascii="Times New Roman" w:eastAsia="Arial" w:hAnsi="Times New Roman" w:cs="Times New Roman"/>
          <w:highlight w:val="yellow"/>
          <w:lang w:eastAsia="zh-CN"/>
        </w:rPr>
      </w:pPr>
      <w:r w:rsidRPr="00A160E0">
        <w:rPr>
          <w:rFonts w:ascii="Times New Roman" w:eastAsia="Arial" w:hAnsi="Times New Roman" w:cs="Times New Roman"/>
          <w:highlight w:val="yellow"/>
          <w:lang w:eastAsia="zh-CN"/>
        </w:rPr>
        <w:t xml:space="preserve">Trouver l’acteur capable de le transformer ERASTEEL Suède, APERAM Imphy et UGITECH Ugine </w:t>
      </w:r>
      <w:commentRangeEnd w:id="4"/>
      <w:r>
        <w:rPr>
          <w:rStyle w:val="Marquedecommentaire"/>
        </w:rPr>
        <w:commentReference w:id="4"/>
      </w:r>
    </w:p>
    <w:p w14:paraId="44642B3D" w14:textId="77777777" w:rsidR="00686E00" w:rsidRPr="007C5DAB" w:rsidRDefault="00686E00" w:rsidP="00686E00">
      <w:pPr>
        <w:pStyle w:val="Paragraphedeliste"/>
        <w:numPr>
          <w:ilvl w:val="0"/>
          <w:numId w:val="24"/>
        </w:numPr>
        <w:spacing w:after="120"/>
        <w:rPr>
          <w:rFonts w:ascii="Times New Roman" w:eastAsia="Arial" w:hAnsi="Times New Roman" w:cs="Times New Roman"/>
          <w:highlight w:val="green"/>
          <w:lang w:eastAsia="zh-CN"/>
        </w:rPr>
      </w:pPr>
      <w:commentRangeStart w:id="7"/>
      <w:r w:rsidRPr="007C5DAB">
        <w:rPr>
          <w:rFonts w:ascii="Times New Roman" w:eastAsia="Arial" w:hAnsi="Times New Roman" w:cs="Times New Roman"/>
          <w:highlight w:val="green"/>
          <w:lang w:eastAsia="zh-CN"/>
        </w:rPr>
        <w:t xml:space="preserve">Laminage du fil machine de </w:t>
      </w:r>
      <w:r>
        <w:rPr>
          <w:rFonts w:ascii="Times New Roman" w:eastAsia="Arial" w:hAnsi="Times New Roman" w:cs="Times New Roman"/>
          <w:highlight w:val="green"/>
          <w:lang w:eastAsia="zh-CN"/>
        </w:rPr>
        <w:t>13-</w:t>
      </w:r>
      <w:r w:rsidRPr="007C5DAB">
        <w:rPr>
          <w:rFonts w:ascii="Times New Roman" w:eastAsia="Arial" w:hAnsi="Times New Roman" w:cs="Times New Roman"/>
          <w:highlight w:val="green"/>
          <w:lang w:eastAsia="zh-CN"/>
        </w:rPr>
        <w:t>1</w:t>
      </w:r>
      <w:r>
        <w:rPr>
          <w:rFonts w:ascii="Times New Roman" w:eastAsia="Arial" w:hAnsi="Times New Roman" w:cs="Times New Roman"/>
          <w:highlight w:val="green"/>
          <w:lang w:eastAsia="zh-CN"/>
        </w:rPr>
        <w:t>1</w:t>
      </w:r>
      <w:r w:rsidRPr="007C5DAB">
        <w:rPr>
          <w:rFonts w:ascii="Times New Roman" w:eastAsia="Arial" w:hAnsi="Times New Roman" w:cs="Times New Roman"/>
          <w:highlight w:val="green"/>
          <w:lang w:eastAsia="zh-CN"/>
        </w:rPr>
        <w:t xml:space="preserve"> à 4.8 mm</w:t>
      </w:r>
      <w:r w:rsidRPr="007C5DAB">
        <w:rPr>
          <w:rFonts w:ascii="Times New Roman" w:eastAsia="Arial" w:hAnsi="Times New Roman" w:cs="Times New Roman"/>
          <w:b/>
          <w:bCs/>
          <w:color w:val="0000FF"/>
          <w:lang w:eastAsia="zh-CN"/>
        </w:rPr>
        <w:t xml:space="preserve"> </w:t>
      </w:r>
      <w:r w:rsidRPr="007C5DAB">
        <w:rPr>
          <w:rFonts w:ascii="Times New Roman" w:eastAsia="Arial" w:hAnsi="Times New Roman" w:cs="Times New Roman"/>
          <w:b/>
          <w:bCs/>
          <w:color w:val="0000FF"/>
          <w:highlight w:val="green"/>
          <w:lang w:eastAsia="zh-CN"/>
        </w:rPr>
        <w:t>CAPEX 120K€ + essais</w:t>
      </w:r>
    </w:p>
    <w:p w14:paraId="51DBA2C5" w14:textId="77777777" w:rsidR="00686E00" w:rsidRPr="007C5DAB" w:rsidRDefault="00686E00" w:rsidP="00686E00">
      <w:pPr>
        <w:pStyle w:val="Paragraphedeliste"/>
        <w:numPr>
          <w:ilvl w:val="0"/>
          <w:numId w:val="25"/>
        </w:numPr>
        <w:spacing w:after="120"/>
        <w:rPr>
          <w:rFonts w:ascii="Times New Roman" w:eastAsia="Arial" w:hAnsi="Times New Roman" w:cs="Times New Roman"/>
          <w:highlight w:val="green"/>
          <w:lang w:eastAsia="zh-CN"/>
        </w:rPr>
      </w:pPr>
      <w:r w:rsidRPr="007C5DAB">
        <w:rPr>
          <w:rFonts w:ascii="Times New Roman" w:eastAsia="Arial" w:hAnsi="Times New Roman" w:cs="Times New Roman"/>
          <w:highlight w:val="green"/>
          <w:lang w:eastAsia="zh-CN"/>
        </w:rPr>
        <w:t xml:space="preserve">Investissement </w:t>
      </w:r>
      <w:proofErr w:type="spellStart"/>
      <w:r w:rsidRPr="007C5DAB">
        <w:rPr>
          <w:rFonts w:ascii="Times New Roman" w:eastAsia="Arial" w:hAnsi="Times New Roman" w:cs="Times New Roman"/>
          <w:highlight w:val="green"/>
          <w:lang w:eastAsia="zh-CN"/>
        </w:rPr>
        <w:t>Forécreu</w:t>
      </w:r>
      <w:proofErr w:type="spellEnd"/>
      <w:r w:rsidRPr="007C5DAB">
        <w:rPr>
          <w:rFonts w:ascii="Times New Roman" w:eastAsia="Arial" w:hAnsi="Times New Roman" w:cs="Times New Roman"/>
          <w:highlight w:val="green"/>
          <w:lang w:eastAsia="zh-CN"/>
        </w:rPr>
        <w:t xml:space="preserve"> [</w:t>
      </w:r>
      <w:r>
        <w:rPr>
          <w:rFonts w:ascii="Times New Roman" w:eastAsia="Arial" w:hAnsi="Times New Roman" w:cs="Times New Roman"/>
          <w:highlight w:val="green"/>
          <w:lang w:eastAsia="zh-CN"/>
        </w:rPr>
        <w:t xml:space="preserve">X </w:t>
      </w:r>
      <w:r w:rsidRPr="007C5DAB">
        <w:rPr>
          <w:rFonts w:ascii="Times New Roman" w:eastAsia="Arial" w:hAnsi="Times New Roman" w:cs="Times New Roman"/>
          <w:highlight w:val="green"/>
          <w:lang w:eastAsia="zh-CN"/>
        </w:rPr>
        <w:t xml:space="preserve">Millions €] pour </w:t>
      </w:r>
      <w:r>
        <w:rPr>
          <w:rFonts w:ascii="Times New Roman" w:eastAsia="Arial" w:hAnsi="Times New Roman" w:cs="Times New Roman"/>
          <w:highlight w:val="green"/>
          <w:lang w:eastAsia="zh-CN"/>
        </w:rPr>
        <w:t xml:space="preserve">extension </w:t>
      </w:r>
      <w:proofErr w:type="spellStart"/>
      <w:r w:rsidRPr="007C5DAB">
        <w:rPr>
          <w:rFonts w:ascii="Times New Roman" w:eastAsia="Arial" w:hAnsi="Times New Roman" w:cs="Times New Roman"/>
          <w:highlight w:val="green"/>
          <w:lang w:eastAsia="zh-CN"/>
        </w:rPr>
        <w:t>batiment</w:t>
      </w:r>
      <w:proofErr w:type="spellEnd"/>
      <w:r w:rsidRPr="007C5DAB">
        <w:rPr>
          <w:rFonts w:ascii="Times New Roman" w:eastAsia="Arial" w:hAnsi="Times New Roman" w:cs="Times New Roman"/>
          <w:highlight w:val="green"/>
          <w:lang w:eastAsia="zh-CN"/>
        </w:rPr>
        <w:t xml:space="preserve"> sur site LB</w:t>
      </w:r>
      <w:commentRangeEnd w:id="7"/>
      <w:r>
        <w:rPr>
          <w:rStyle w:val="Marquedecommentaire"/>
        </w:rPr>
        <w:commentReference w:id="7"/>
      </w:r>
    </w:p>
    <w:p w14:paraId="720030B6" w14:textId="77777777" w:rsidR="00686E00" w:rsidRDefault="00686E00" w:rsidP="00686E00">
      <w:pPr>
        <w:spacing w:after="120"/>
        <w:rPr>
          <w:rFonts w:ascii="Times New Roman" w:eastAsia="Arial" w:hAnsi="Times New Roman" w:cs="Times New Roman"/>
          <w:lang w:eastAsia="zh-CN"/>
        </w:rPr>
      </w:pPr>
    </w:p>
    <w:p w14:paraId="0C59AB75" w14:textId="77777777" w:rsidR="00686E00" w:rsidRPr="00782F33" w:rsidRDefault="00686E00" w:rsidP="00686E00">
      <w:pPr>
        <w:spacing w:after="120"/>
        <w:rPr>
          <w:rFonts w:ascii="Times New Roman" w:eastAsia="Arial" w:hAnsi="Times New Roman" w:cs="Times New Roman"/>
          <w:lang w:val="en-US" w:eastAsia="zh-CN"/>
        </w:rPr>
      </w:pPr>
      <w:proofErr w:type="gramStart"/>
      <w:r w:rsidRPr="00782F33">
        <w:rPr>
          <w:rFonts w:ascii="Times New Roman" w:eastAsia="Arial" w:hAnsi="Times New Roman" w:cs="Times New Roman"/>
          <w:lang w:val="en-US" w:eastAsia="zh-CN"/>
        </w:rPr>
        <w:t>Nota :</w:t>
      </w:r>
      <w:proofErr w:type="gramEnd"/>
      <w:r w:rsidRPr="00782F33">
        <w:rPr>
          <w:rFonts w:ascii="Times New Roman" w:eastAsia="Arial" w:hAnsi="Times New Roman" w:cs="Times New Roman"/>
          <w:lang w:val="en-US" w:eastAsia="zh-CN"/>
        </w:rPr>
        <w:t xml:space="preserve"> </w:t>
      </w:r>
    </w:p>
    <w:p w14:paraId="67136C5C" w14:textId="77777777" w:rsidR="00686E00" w:rsidRPr="00782F33" w:rsidRDefault="00686E00" w:rsidP="00686E00">
      <w:pPr>
        <w:spacing w:after="120"/>
        <w:rPr>
          <w:rFonts w:ascii="Times New Roman" w:eastAsia="Arial" w:hAnsi="Times New Roman" w:cs="Times New Roman"/>
          <w:lang w:val="en-US" w:eastAsia="zh-CN"/>
        </w:rPr>
      </w:pPr>
      <w:proofErr w:type="gramStart"/>
      <w:r w:rsidRPr="00782F33">
        <w:rPr>
          <w:rFonts w:ascii="Times New Roman" w:eastAsia="Arial" w:hAnsi="Times New Roman" w:cs="Times New Roman"/>
          <w:lang w:val="en-US" w:eastAsia="zh-CN"/>
        </w:rPr>
        <w:t>TRL :</w:t>
      </w:r>
      <w:proofErr w:type="gramEnd"/>
      <w:r w:rsidRPr="00782F33">
        <w:rPr>
          <w:rFonts w:ascii="Times New Roman" w:eastAsia="Arial" w:hAnsi="Times New Roman" w:cs="Times New Roman"/>
          <w:lang w:val="en-US" w:eastAsia="zh-CN"/>
        </w:rPr>
        <w:t xml:space="preserve"> </w:t>
      </w:r>
      <w:proofErr w:type="spellStart"/>
      <w:r w:rsidRPr="00782F33">
        <w:rPr>
          <w:rFonts w:ascii="Times New Roman" w:eastAsia="Arial" w:hAnsi="Times New Roman" w:cs="Times New Roman"/>
          <w:lang w:val="en-US" w:eastAsia="zh-CN"/>
        </w:rPr>
        <w:t>phasage</w:t>
      </w:r>
      <w:proofErr w:type="spellEnd"/>
      <w:r w:rsidRPr="00782F33">
        <w:rPr>
          <w:rFonts w:ascii="Times New Roman" w:eastAsia="Arial" w:hAnsi="Times New Roman" w:cs="Times New Roman"/>
          <w:lang w:val="en-US" w:eastAsia="zh-CN"/>
        </w:rPr>
        <w:t xml:space="preserve"> </w:t>
      </w:r>
      <w:proofErr w:type="spellStart"/>
      <w:r w:rsidRPr="00782F33">
        <w:rPr>
          <w:rFonts w:ascii="Times New Roman" w:eastAsia="Arial" w:hAnsi="Times New Roman" w:cs="Times New Roman"/>
          <w:lang w:val="en-US" w:eastAsia="zh-CN"/>
        </w:rPr>
        <w:t>projet</w:t>
      </w:r>
      <w:proofErr w:type="spellEnd"/>
      <w:r w:rsidRPr="00782F33">
        <w:rPr>
          <w:rFonts w:ascii="Times New Roman" w:eastAsia="Arial" w:hAnsi="Times New Roman" w:cs="Times New Roman"/>
          <w:lang w:val="en-US" w:eastAsia="zh-CN"/>
        </w:rPr>
        <w:t xml:space="preserve"> = Technology </w:t>
      </w:r>
      <w:proofErr w:type="spellStart"/>
      <w:r w:rsidRPr="00782F33">
        <w:rPr>
          <w:rFonts w:ascii="Times New Roman" w:eastAsia="Arial" w:hAnsi="Times New Roman" w:cs="Times New Roman"/>
          <w:lang w:val="en-US" w:eastAsia="zh-CN"/>
        </w:rPr>
        <w:t>Readness</w:t>
      </w:r>
      <w:proofErr w:type="spellEnd"/>
      <w:r w:rsidRPr="00782F33">
        <w:rPr>
          <w:rFonts w:ascii="Times New Roman" w:eastAsia="Arial" w:hAnsi="Times New Roman" w:cs="Times New Roman"/>
          <w:lang w:val="en-US" w:eastAsia="zh-CN"/>
        </w:rPr>
        <w:t xml:space="preserve"> Level</w:t>
      </w:r>
    </w:p>
    <w:p w14:paraId="6F3102D9" w14:textId="77777777" w:rsidR="00686E00" w:rsidRDefault="00686E00" w:rsidP="00686E00">
      <w:pPr>
        <w:spacing w:after="120"/>
        <w:rPr>
          <w:rFonts w:ascii="Times New Roman" w:eastAsia="Arial" w:hAnsi="Times New Roman" w:cs="Times New Roman"/>
          <w:lang w:eastAsia="zh-CN"/>
        </w:rPr>
      </w:pPr>
      <w:r>
        <w:rPr>
          <w:rFonts w:ascii="Times New Roman" w:hAnsi="Times New Roman" w:cs="Times New Roman"/>
          <w:noProof/>
          <w:lang w:eastAsia="fr-FR"/>
        </w:rPr>
        <w:drawing>
          <wp:anchor distT="0" distB="0" distL="114300" distR="114300" simplePos="0" relativeHeight="251662336" behindDoc="0" locked="0" layoutInCell="1" allowOverlap="1" wp14:anchorId="20EBBCDC" wp14:editId="0EB91440">
            <wp:simplePos x="0" y="0"/>
            <wp:positionH relativeFrom="column">
              <wp:posOffset>568325</wp:posOffset>
            </wp:positionH>
            <wp:positionV relativeFrom="paragraph">
              <wp:posOffset>9607550</wp:posOffset>
            </wp:positionV>
            <wp:extent cx="1548130" cy="854710"/>
            <wp:effectExtent l="0" t="0" r="0" b="2540"/>
            <wp:wrapNone/>
            <wp:docPr id="181585229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t="4805" r="1590" b="15582"/>
                    <a:stretch>
                      <a:fillRect/>
                    </a:stretch>
                  </pic:blipFill>
                  <pic:spPr bwMode="auto">
                    <a:xfrm>
                      <a:off x="0" y="0"/>
                      <a:ext cx="1548130" cy="8547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fr-FR"/>
        </w:rPr>
        <w:drawing>
          <wp:anchor distT="0" distB="0" distL="114300" distR="114300" simplePos="0" relativeHeight="251661312" behindDoc="0" locked="0" layoutInCell="1" allowOverlap="1" wp14:anchorId="6D4A83EF" wp14:editId="5EB459DD">
            <wp:simplePos x="0" y="0"/>
            <wp:positionH relativeFrom="column">
              <wp:posOffset>487045</wp:posOffset>
            </wp:positionH>
            <wp:positionV relativeFrom="paragraph">
              <wp:posOffset>9443085</wp:posOffset>
            </wp:positionV>
            <wp:extent cx="1830070" cy="960755"/>
            <wp:effectExtent l="0" t="0" r="0" b="0"/>
            <wp:wrapNone/>
            <wp:docPr id="50105938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l="26888" t="24463" r="20132" b="29256"/>
                    <a:stretch>
                      <a:fillRect/>
                    </a:stretch>
                  </pic:blipFill>
                  <pic:spPr bwMode="auto">
                    <a:xfrm>
                      <a:off x="0" y="0"/>
                      <a:ext cx="1830070" cy="9607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fr-FR"/>
        </w:rPr>
        <w:drawing>
          <wp:anchor distT="0" distB="0" distL="114300" distR="114300" simplePos="0" relativeHeight="251660288" behindDoc="0" locked="0" layoutInCell="1" allowOverlap="1" wp14:anchorId="47E85ECF" wp14:editId="3889F7C7">
            <wp:simplePos x="0" y="0"/>
            <wp:positionH relativeFrom="column">
              <wp:posOffset>546735</wp:posOffset>
            </wp:positionH>
            <wp:positionV relativeFrom="paragraph">
              <wp:posOffset>9535160</wp:posOffset>
            </wp:positionV>
            <wp:extent cx="1600200" cy="900430"/>
            <wp:effectExtent l="0" t="0" r="0" b="0"/>
            <wp:wrapNone/>
            <wp:docPr id="10572759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l="25563" t="33932" r="32053" b="31116"/>
                    <a:stretch>
                      <a:fillRect/>
                    </a:stretch>
                  </pic:blipFill>
                  <pic:spPr bwMode="auto">
                    <a:xfrm>
                      <a:off x="0" y="0"/>
                      <a:ext cx="1600200" cy="9004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fr-FR"/>
        </w:rPr>
        <w:drawing>
          <wp:anchor distT="0" distB="0" distL="114300" distR="114300" simplePos="0" relativeHeight="251659264" behindDoc="0" locked="0" layoutInCell="1" allowOverlap="1" wp14:anchorId="1FF35933" wp14:editId="55B1AD14">
            <wp:simplePos x="0" y="0"/>
            <wp:positionH relativeFrom="column">
              <wp:posOffset>306070</wp:posOffset>
            </wp:positionH>
            <wp:positionV relativeFrom="paragraph">
              <wp:posOffset>9465945</wp:posOffset>
            </wp:positionV>
            <wp:extent cx="1548130" cy="854710"/>
            <wp:effectExtent l="0" t="0" r="0" b="2540"/>
            <wp:wrapNone/>
            <wp:docPr id="2732623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t="4805" r="1590" b="15582"/>
                    <a:stretch>
                      <a:fillRect/>
                    </a:stretch>
                  </pic:blipFill>
                  <pic:spPr bwMode="auto">
                    <a:xfrm>
                      <a:off x="0" y="0"/>
                      <a:ext cx="1548130" cy="8547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Arial" w:hAnsi="Times New Roman" w:cs="Times New Roman"/>
          <w:lang w:eastAsia="zh-CN"/>
        </w:rPr>
        <w:t xml:space="preserve">PAM : Plasma Arc </w:t>
      </w:r>
      <w:proofErr w:type="spellStart"/>
      <w:r>
        <w:rPr>
          <w:rFonts w:ascii="Times New Roman" w:eastAsia="Arial" w:hAnsi="Times New Roman" w:cs="Times New Roman"/>
          <w:lang w:eastAsia="zh-CN"/>
        </w:rPr>
        <w:t>Melting</w:t>
      </w:r>
      <w:proofErr w:type="spellEnd"/>
    </w:p>
    <w:p w14:paraId="46474195" w14:textId="77777777" w:rsidR="00686E00" w:rsidRDefault="00686E00" w:rsidP="00686E00">
      <w:pPr>
        <w:spacing w:after="120"/>
        <w:rPr>
          <w:rFonts w:ascii="Times New Roman" w:eastAsia="Arial" w:hAnsi="Times New Roman" w:cs="Times New Roman"/>
          <w:lang w:eastAsia="zh-CN"/>
        </w:rPr>
      </w:pPr>
      <w:r w:rsidRPr="00A160E0">
        <w:rPr>
          <w:rFonts w:ascii="Times New Roman" w:eastAsia="Arial" w:hAnsi="Times New Roman" w:cs="Times New Roman"/>
          <w:highlight w:val="yellow"/>
          <w:lang w:eastAsia="zh-CN"/>
        </w:rPr>
        <w:t>En jaune : recherche de techno/partenaire</w:t>
      </w:r>
    </w:p>
    <w:p w14:paraId="36ABC99F" w14:textId="77777777" w:rsidR="00686E00" w:rsidRDefault="00686E00" w:rsidP="00686E00">
      <w:pPr>
        <w:spacing w:after="120"/>
        <w:rPr>
          <w:rFonts w:ascii="Times New Roman" w:eastAsia="Arial" w:hAnsi="Times New Roman" w:cs="Times New Roman"/>
          <w:lang w:eastAsia="zh-CN"/>
        </w:rPr>
      </w:pPr>
      <w:r w:rsidRPr="00A160E0">
        <w:rPr>
          <w:rFonts w:ascii="Times New Roman" w:eastAsia="Arial" w:hAnsi="Times New Roman" w:cs="Times New Roman"/>
          <w:highlight w:val="green"/>
          <w:lang w:eastAsia="zh-CN"/>
        </w:rPr>
        <w:t>En vert : faisabilité</w:t>
      </w:r>
    </w:p>
    <w:p w14:paraId="7762A017" w14:textId="77777777" w:rsidR="00686E00" w:rsidRPr="00702AED" w:rsidRDefault="00686E00" w:rsidP="00686E00">
      <w:pPr>
        <w:spacing w:after="120"/>
        <w:rPr>
          <w:rFonts w:ascii="Times New Roman" w:eastAsia="Arial" w:hAnsi="Times New Roman" w:cs="Times New Roman"/>
          <w:lang w:eastAsia="zh-CN"/>
        </w:rPr>
      </w:pPr>
      <w:r>
        <w:rPr>
          <w:rFonts w:ascii="Times New Roman" w:eastAsia="Arial" w:hAnsi="Times New Roman" w:cs="Times New Roman"/>
          <w:noProof/>
          <w:lang w:eastAsia="fr-FR"/>
        </w:rPr>
        <w:drawing>
          <wp:anchor distT="0" distB="0" distL="114300" distR="114300" simplePos="0" relativeHeight="251664384" behindDoc="1" locked="0" layoutInCell="1" allowOverlap="1" wp14:anchorId="1C49B0E9" wp14:editId="5214898D">
            <wp:simplePos x="0" y="0"/>
            <wp:positionH relativeFrom="column">
              <wp:posOffset>4093845</wp:posOffset>
            </wp:positionH>
            <wp:positionV relativeFrom="paragraph">
              <wp:posOffset>5833110</wp:posOffset>
            </wp:positionV>
            <wp:extent cx="3078480" cy="1649730"/>
            <wp:effectExtent l="19050" t="19050" r="26670" b="26670"/>
            <wp:wrapNone/>
            <wp:docPr id="33405020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8480" cy="1649730"/>
                    </a:xfrm>
                    <a:prstGeom prst="rect">
                      <a:avLst/>
                    </a:prstGeom>
                    <a:noFill/>
                    <a:ln w="15875">
                      <a:solidFill>
                        <a:srgbClr val="003300"/>
                      </a:solidFill>
                      <a:miter lim="800000"/>
                      <a:headEnd/>
                      <a:tailEnd/>
                    </a:ln>
                  </pic:spPr>
                </pic:pic>
              </a:graphicData>
            </a:graphic>
            <wp14:sizeRelH relativeFrom="page">
              <wp14:pctWidth>0</wp14:pctWidth>
            </wp14:sizeRelH>
            <wp14:sizeRelV relativeFrom="page">
              <wp14:pctHeight>0</wp14:pctHeight>
            </wp14:sizeRelV>
          </wp:anchor>
        </w:drawing>
      </w:r>
    </w:p>
    <w:p w14:paraId="2EF50050" w14:textId="12FD2A08" w:rsidR="00BB50B6" w:rsidRDefault="00824BB9" w:rsidP="00824BB9">
      <w:pPr>
        <w:pStyle w:val="Paragraphedeliste"/>
        <w:numPr>
          <w:ilvl w:val="0"/>
          <w:numId w:val="18"/>
        </w:numPr>
        <w:rPr>
          <w:b/>
          <w:bCs/>
        </w:rPr>
      </w:pPr>
      <w:r w:rsidRPr="0098030B">
        <w:rPr>
          <w:b/>
          <w:bCs/>
        </w:rPr>
        <w:t xml:space="preserve">Conclusion, </w:t>
      </w:r>
      <w:proofErr w:type="gramStart"/>
      <w:r w:rsidRPr="0098030B">
        <w:rPr>
          <w:b/>
          <w:bCs/>
        </w:rPr>
        <w:t>suite à</w:t>
      </w:r>
      <w:proofErr w:type="gramEnd"/>
      <w:r w:rsidRPr="0098030B">
        <w:rPr>
          <w:b/>
          <w:bCs/>
        </w:rPr>
        <w:t xml:space="preserve"> donner :</w:t>
      </w:r>
    </w:p>
    <w:p w14:paraId="621FB99E" w14:textId="77777777" w:rsidR="0098030B" w:rsidRPr="0098030B" w:rsidRDefault="0098030B" w:rsidP="0098030B">
      <w:pPr>
        <w:pStyle w:val="Paragraphedeliste"/>
        <w:ind w:left="1080"/>
        <w:rPr>
          <w:b/>
          <w:bCs/>
        </w:rPr>
      </w:pPr>
    </w:p>
    <w:p w14:paraId="25C0AD07" w14:textId="60698EDB" w:rsidR="00824BB9" w:rsidRDefault="00824BB9" w:rsidP="00824BB9">
      <w:pPr>
        <w:pStyle w:val="Paragraphedeliste"/>
        <w:ind w:left="1080"/>
      </w:pPr>
      <w:r>
        <w:t xml:space="preserve">La visite des sites de </w:t>
      </w:r>
      <w:proofErr w:type="spellStart"/>
      <w:r>
        <w:t>Forecreu</w:t>
      </w:r>
      <w:proofErr w:type="spellEnd"/>
      <w:r>
        <w:t xml:space="preserve"> et la réunion a permis de </w:t>
      </w:r>
      <w:r w:rsidR="00F25B8E">
        <w:t xml:space="preserve">visualiser les outils de travail industriels et de </w:t>
      </w:r>
      <w:r>
        <w:t xml:space="preserve">clarifier un certain nombre </w:t>
      </w:r>
      <w:proofErr w:type="gramStart"/>
      <w:r>
        <w:t>d’éléments</w:t>
      </w:r>
      <w:r w:rsidR="00F25B8E">
        <w:t xml:space="preserve"> .</w:t>
      </w:r>
      <w:proofErr w:type="gramEnd"/>
    </w:p>
    <w:p w14:paraId="15BB221E" w14:textId="77777777" w:rsidR="00F25B8E" w:rsidRDefault="00F25B8E" w:rsidP="00824BB9">
      <w:pPr>
        <w:pStyle w:val="Paragraphedeliste"/>
        <w:ind w:left="1080"/>
      </w:pPr>
    </w:p>
    <w:p w14:paraId="1DDA2848" w14:textId="77777777" w:rsidR="00F25B8E" w:rsidRDefault="00F25B8E" w:rsidP="00824BB9">
      <w:pPr>
        <w:pStyle w:val="Paragraphedeliste"/>
        <w:ind w:left="1080"/>
      </w:pPr>
      <w:proofErr w:type="gramStart"/>
      <w:r w:rsidRPr="00F25B8E">
        <w:rPr>
          <w:u w:val="single"/>
        </w:rPr>
        <w:t>Suite à</w:t>
      </w:r>
      <w:proofErr w:type="gramEnd"/>
      <w:r w:rsidRPr="00F25B8E">
        <w:rPr>
          <w:u w:val="single"/>
        </w:rPr>
        <w:t xml:space="preserve"> donner :</w:t>
      </w:r>
      <w:r w:rsidR="0049285A">
        <w:t xml:space="preserve"> </w:t>
      </w:r>
    </w:p>
    <w:p w14:paraId="2509046B" w14:textId="0AF1A6AB" w:rsidR="00F25B8E" w:rsidRDefault="00F25B8E" w:rsidP="00F25B8E">
      <w:pPr>
        <w:pStyle w:val="Paragraphedeliste"/>
        <w:numPr>
          <w:ilvl w:val="0"/>
          <w:numId w:val="20"/>
        </w:numPr>
      </w:pPr>
      <w:r>
        <w:t>Retour sur le compte rendu et plus particulièrement sur la partie technique pour validation : IRT St Ex et FORECREU d’ici fin juillet.</w:t>
      </w:r>
    </w:p>
    <w:p w14:paraId="123D6AB4" w14:textId="627D6AE7" w:rsidR="00F25B8E" w:rsidRDefault="00F25B8E" w:rsidP="00F25B8E">
      <w:pPr>
        <w:pStyle w:val="Paragraphedeliste"/>
        <w:numPr>
          <w:ilvl w:val="0"/>
          <w:numId w:val="20"/>
        </w:numPr>
      </w:pPr>
      <w:r>
        <w:t>Poursuivre</w:t>
      </w:r>
      <w:r w:rsidR="0049285A">
        <w:t xml:space="preserve"> la rédaction de la roadmap du lot2</w:t>
      </w:r>
      <w:r>
        <w:t xml:space="preserve"> (IRT St Ex) dans le cadre du budget </w:t>
      </w:r>
      <w:proofErr w:type="gramStart"/>
      <w:r>
        <w:t>défini ,en</w:t>
      </w:r>
      <w:proofErr w:type="gramEnd"/>
      <w:r>
        <w:t xml:space="preserve"> prenant en compte les attentes et la contribution de FORECREU telles que précisées lors de la réunion : IRT St Ex d’ici fin Août</w:t>
      </w:r>
    </w:p>
    <w:p w14:paraId="08DAB881" w14:textId="2C0BCFF9" w:rsidR="00F25B8E" w:rsidRDefault="00F25B8E" w:rsidP="00F25B8E">
      <w:pPr>
        <w:pStyle w:val="Paragraphedeliste"/>
        <w:numPr>
          <w:ilvl w:val="0"/>
          <w:numId w:val="20"/>
        </w:numPr>
      </w:pPr>
      <w:r>
        <w:t>Relecture et échanges avec FORECREU fin Août/début Septembre avant dépôt de l’annexe technique</w:t>
      </w:r>
    </w:p>
    <w:p w14:paraId="2A2ABADD" w14:textId="06BBA1A0" w:rsidR="00F25B8E" w:rsidRDefault="00F25B8E" w:rsidP="00F25B8E">
      <w:pPr>
        <w:pStyle w:val="Paragraphedeliste"/>
        <w:numPr>
          <w:ilvl w:val="0"/>
          <w:numId w:val="20"/>
        </w:numPr>
      </w:pPr>
      <w:r>
        <w:t>Démarrage du projet : courant septembre 2023.</w:t>
      </w:r>
    </w:p>
    <w:p w14:paraId="54E59690" w14:textId="77777777" w:rsidR="00F25B8E" w:rsidRDefault="00F25B8E" w:rsidP="00F25B8E">
      <w:pPr>
        <w:pStyle w:val="Paragraphedeliste"/>
        <w:numPr>
          <w:ilvl w:val="0"/>
          <w:numId w:val="20"/>
        </w:numPr>
      </w:pPr>
    </w:p>
    <w:p w14:paraId="61BCB800" w14:textId="0387F7E3" w:rsidR="0098030B" w:rsidRDefault="00F25B8E" w:rsidP="00F25B8E">
      <w:pPr>
        <w:pStyle w:val="Paragraphedeliste"/>
        <w:numPr>
          <w:ilvl w:val="0"/>
          <w:numId w:val="20"/>
        </w:numPr>
      </w:pPr>
      <w:r>
        <w:t xml:space="preserve"> </w:t>
      </w:r>
    </w:p>
    <w:p w14:paraId="18DC2817" w14:textId="77777777" w:rsidR="00824BB9" w:rsidRPr="004859A0" w:rsidRDefault="00824BB9" w:rsidP="00824BB9">
      <w:pPr>
        <w:pStyle w:val="Paragraphedeliste"/>
        <w:ind w:left="1080"/>
      </w:pPr>
    </w:p>
    <w:sectPr w:rsidR="00824BB9" w:rsidRPr="004859A0" w:rsidSect="00ED4BF5">
      <w:headerReference w:type="default" r:id="rId23"/>
      <w:footerReference w:type="even" r:id="rId24"/>
      <w:footerReference w:type="default" r:id="rId25"/>
      <w:pgSz w:w="11906" w:h="16838"/>
      <w:pgMar w:top="1440" w:right="1080" w:bottom="1440" w:left="108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PERUSIN Simon" w:date="2023-07-04T10:08:00Z" w:initials="PS">
    <w:p w14:paraId="5F1D6C1B" w14:textId="77777777" w:rsidR="00686E00" w:rsidRDefault="00686E00" w:rsidP="00686E00">
      <w:pPr>
        <w:pStyle w:val="Commentaire"/>
      </w:pPr>
      <w:r>
        <w:rPr>
          <w:rStyle w:val="Marquedecommentaire"/>
        </w:rPr>
        <w:annotationRef/>
      </w:r>
      <w:r>
        <w:t>Inutile. Objectif : extruder directement un lingotin de diamètre Phi150mm issu de PAM en diamètre 20mm ? Faisabilité avec outil Forecreu actuel ?</w:t>
      </w:r>
    </w:p>
    <w:p w14:paraId="06C937E8" w14:textId="77777777" w:rsidR="00686E00" w:rsidRDefault="00686E00" w:rsidP="00686E00">
      <w:pPr>
        <w:pStyle w:val="Commentaire"/>
      </w:pPr>
    </w:p>
    <w:p w14:paraId="70726890" w14:textId="77777777" w:rsidR="00686E00" w:rsidRDefault="00686E00" w:rsidP="00686E00">
      <w:pPr>
        <w:pStyle w:val="Commentaire"/>
      </w:pPr>
      <w:r>
        <w:t xml:space="preserve">Si impossibilité de filer un lingotin brute de PAM (ruptures prématurées, etc…), nécessité de préparer un demi-produit (type billette) à partir d’un lingot de Phi400mm </w:t>
      </w:r>
      <w:r>
        <w:sym w:font="Wingdings" w:char="F0E0"/>
      </w:r>
      <w:r>
        <w:t xml:space="preserve"> nécessité d’attendre un an pour lingotière M2P. </w:t>
      </w:r>
    </w:p>
    <w:p w14:paraId="70225FBC" w14:textId="77777777" w:rsidR="00686E00" w:rsidRDefault="00686E00" w:rsidP="00686E00">
      <w:pPr>
        <w:pStyle w:val="Commentaire"/>
      </w:pPr>
      <w:r>
        <w:t>En attendant, travailler sur des gammes d’extrusion et de laminage à partir de source 2xVAR ou PAM/VAR (ou coarsetage) si possibilité d’approvisionnement</w:t>
      </w:r>
    </w:p>
  </w:comment>
  <w:comment w:id="2" w:author="PERUSIN Simon" w:date="2023-07-04T10:22:00Z" w:initials="PS">
    <w:p w14:paraId="2A765A6A" w14:textId="77777777" w:rsidR="00686E00" w:rsidRDefault="00686E00" w:rsidP="00686E00">
      <w:pPr>
        <w:pStyle w:val="Commentaire"/>
      </w:pPr>
      <w:r>
        <w:rPr>
          <w:rStyle w:val="Marquedecommentaire"/>
        </w:rPr>
        <w:annotationRef/>
      </w:r>
      <w:r>
        <w:t xml:space="preserve">Sous-traitance en dehors des 70 kEuros d’apport de Forecreu. Activité ne relevant pas de travaux de R&amp;T. </w:t>
      </w:r>
    </w:p>
    <w:p w14:paraId="19774FDB" w14:textId="77777777" w:rsidR="00686E00" w:rsidRDefault="00686E00" w:rsidP="00686E00">
      <w:pPr>
        <w:pStyle w:val="Commentaire"/>
      </w:pPr>
    </w:p>
    <w:p w14:paraId="113F32A5" w14:textId="77777777" w:rsidR="00686E00" w:rsidRDefault="00686E00" w:rsidP="00686E00">
      <w:pPr>
        <w:pStyle w:val="Commentaire"/>
      </w:pPr>
      <w:r>
        <w:t xml:space="preserve">Possibilité d’acheter du fil machine Metavia pour caractérisation de la microstructure et peut être rhéologie à chaud </w:t>
      </w:r>
      <w:r>
        <w:sym w:font="Wingdings" w:char="F0E0"/>
      </w:r>
      <w:r>
        <w:t xml:space="preserve"> permettrait de définir une cible à atteindre à l’issue du STEP1.</w:t>
      </w:r>
    </w:p>
    <w:p w14:paraId="40868C41" w14:textId="77777777" w:rsidR="00686E00" w:rsidRDefault="00686E00" w:rsidP="00686E00">
      <w:pPr>
        <w:pStyle w:val="Commentaire"/>
      </w:pPr>
      <w:r>
        <w:t xml:space="preserve">Apport de 25 kEuros. </w:t>
      </w:r>
    </w:p>
    <w:p w14:paraId="04BF68D1" w14:textId="77777777" w:rsidR="00686E00" w:rsidRDefault="00686E00" w:rsidP="00686E00">
      <w:pPr>
        <w:pStyle w:val="Commentaire"/>
      </w:pPr>
    </w:p>
    <w:p w14:paraId="3E24CD2D" w14:textId="77777777" w:rsidR="00686E00" w:rsidRDefault="00686E00" w:rsidP="00686E00">
      <w:pPr>
        <w:pStyle w:val="Commentaire"/>
      </w:pPr>
      <w:r>
        <w:t xml:space="preserve">En revanche, intéressant d’étudier la transformation de Fil 4,87mm en fil de fiamètre inférieur, à partir d’une filière PAM-SM </w:t>
      </w:r>
      <w:r>
        <w:sym w:font="Wingdings" w:char="F0E0"/>
      </w:r>
      <w:r>
        <w:t xml:space="preserve"> sous-traitance ERASTEEL possible avec augmentation d’apport de FORECREU</w:t>
      </w:r>
    </w:p>
    <w:p w14:paraId="24E01A7B" w14:textId="77777777" w:rsidR="00686E00" w:rsidRDefault="00686E00" w:rsidP="00686E00">
      <w:pPr>
        <w:pStyle w:val="Commentaire"/>
      </w:pPr>
    </w:p>
    <w:p w14:paraId="4464A013" w14:textId="77777777" w:rsidR="00686E00" w:rsidRDefault="00686E00" w:rsidP="00686E00">
      <w:pPr>
        <w:pStyle w:val="Commentaire"/>
      </w:pPr>
    </w:p>
  </w:comment>
  <w:comment w:id="3" w:author="PERUSIN Simon" w:date="2023-07-04T10:33:00Z" w:initials="PS">
    <w:p w14:paraId="635DC600" w14:textId="77777777" w:rsidR="00686E00" w:rsidRDefault="00686E00" w:rsidP="00686E00">
      <w:pPr>
        <w:pStyle w:val="Commentaire"/>
      </w:pPr>
      <w:r>
        <w:rPr>
          <w:rStyle w:val="Marquedecommentaire"/>
        </w:rPr>
        <w:annotationRef/>
      </w:r>
      <w:r>
        <w:t>Non envisageable en l’état dans le cadre de DEFITitane (budget limité et objectifs hors R&amp;D).</w:t>
      </w:r>
    </w:p>
    <w:p w14:paraId="1F81EAAF" w14:textId="77777777" w:rsidR="00686E00" w:rsidRDefault="00686E00" w:rsidP="00686E00">
      <w:pPr>
        <w:pStyle w:val="Commentaire"/>
      </w:pPr>
    </w:p>
    <w:p w14:paraId="5614F8A4" w14:textId="77777777" w:rsidR="00686E00" w:rsidRDefault="00686E00" w:rsidP="00686E00">
      <w:pPr>
        <w:pStyle w:val="Commentaire"/>
      </w:pPr>
      <w:r>
        <w:t>Eventuellement possible si extension de projet et d’apport de FORECREU</w:t>
      </w:r>
    </w:p>
  </w:comment>
  <w:comment w:id="5" w:author="PERUSIN Simon" w:date="2023-07-04T10:33:00Z" w:initials="PS">
    <w:p w14:paraId="7D9386D6" w14:textId="77777777" w:rsidR="00686E00" w:rsidRDefault="00686E00" w:rsidP="00686E00">
      <w:pPr>
        <w:pStyle w:val="Commentaire"/>
      </w:pPr>
      <w:r>
        <w:rPr>
          <w:rStyle w:val="Marquedecommentaire"/>
        </w:rPr>
        <w:annotationRef/>
      </w:r>
      <w:r>
        <w:t>Extrusion ?</w:t>
      </w:r>
    </w:p>
  </w:comment>
  <w:comment w:id="6" w:author="PERUSIN Simon" w:date="2023-07-04T10:31:00Z" w:initials="PS">
    <w:p w14:paraId="1FA8C917" w14:textId="77777777" w:rsidR="00686E00" w:rsidRDefault="00686E00" w:rsidP="00686E00">
      <w:pPr>
        <w:pStyle w:val="Commentaire"/>
      </w:pPr>
      <w:r>
        <w:rPr>
          <w:rStyle w:val="Marquedecommentaire"/>
        </w:rPr>
        <w:annotationRef/>
      </w:r>
      <w:r>
        <w:t>Pourquoi ne parle-t-on plus de Phi20 comme dans l’étape 1 ?</w:t>
      </w:r>
    </w:p>
  </w:comment>
  <w:comment w:id="4" w:author="PERUSIN Simon" w:date="2023-07-04T10:29:00Z" w:initials="PS">
    <w:p w14:paraId="293728E3" w14:textId="77777777" w:rsidR="00686E00" w:rsidRDefault="00686E00" w:rsidP="00686E00">
      <w:pPr>
        <w:pStyle w:val="Commentaire"/>
      </w:pPr>
      <w:r>
        <w:rPr>
          <w:rStyle w:val="Marquedecommentaire"/>
        </w:rPr>
        <w:annotationRef/>
      </w:r>
      <w:r>
        <w:t xml:space="preserve">Etape préalable : identifier le diamètre optimal de lingot pour diminuer le coût du fil. Proposition de faire une étude papier dans DEFITitane en fonction des résultats de l’étape 1. Mais pas de travaux expérimentaux a priori dans le cadre de DEFITitane actuellement défini. </w:t>
      </w:r>
    </w:p>
  </w:comment>
  <w:comment w:id="7" w:author="PERUSIN Simon" w:date="2023-07-04T10:28:00Z" w:initials="PS">
    <w:p w14:paraId="4428426A" w14:textId="77777777" w:rsidR="00686E00" w:rsidRDefault="00686E00" w:rsidP="00686E00">
      <w:pPr>
        <w:pStyle w:val="Commentaire"/>
      </w:pPr>
      <w:r>
        <w:rPr>
          <w:rStyle w:val="Marquedecommentaire"/>
        </w:rPr>
        <w:annotationRef/>
      </w:r>
      <w:r>
        <w:t>Hors projet DEFITitane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225FBC" w15:done="0"/>
  <w15:commentEx w15:paraId="4464A013" w15:done="0"/>
  <w15:commentEx w15:paraId="5614F8A4" w15:done="0"/>
  <w15:commentEx w15:paraId="7D9386D6" w15:done="0"/>
  <w15:commentEx w15:paraId="1FA8C917" w15:done="0"/>
  <w15:commentEx w15:paraId="293728E3" w15:done="0"/>
  <w15:commentEx w15:paraId="4428426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225FBC" w16cid:durableId="2859482B"/>
  <w16cid:commentId w16cid:paraId="4464A013" w16cid:durableId="28516D12"/>
  <w16cid:commentId w16cid:paraId="5614F8A4" w16cid:durableId="28516D13"/>
  <w16cid:commentId w16cid:paraId="7D9386D6" w16cid:durableId="28516D14"/>
  <w16cid:commentId w16cid:paraId="1FA8C917" w16cid:durableId="28516D15"/>
  <w16cid:commentId w16cid:paraId="293728E3" w16cid:durableId="28516D16"/>
  <w16cid:commentId w16cid:paraId="4428426A" w16cid:durableId="28516D1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ACA28" w14:textId="77777777" w:rsidR="005048A3" w:rsidRDefault="005048A3" w:rsidP="008B1450">
      <w:r>
        <w:separator/>
      </w:r>
    </w:p>
  </w:endnote>
  <w:endnote w:type="continuationSeparator" w:id="0">
    <w:p w14:paraId="10A7EA38" w14:textId="77777777" w:rsidR="005048A3" w:rsidRDefault="005048A3" w:rsidP="008B1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Times New Roman (Corps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434963170"/>
      <w:docPartObj>
        <w:docPartGallery w:val="Page Numbers (Bottom of Page)"/>
        <w:docPartUnique/>
      </w:docPartObj>
    </w:sdtPr>
    <w:sdtEndPr>
      <w:rPr>
        <w:rStyle w:val="Numrodepage"/>
      </w:rPr>
    </w:sdtEndPr>
    <w:sdtContent>
      <w:p w14:paraId="00CDFE3F" w14:textId="74755B4F" w:rsidR="008B1450" w:rsidRDefault="008B1450" w:rsidP="00DF040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EAF827F" w14:textId="77777777" w:rsidR="008B1450" w:rsidRDefault="008B1450" w:rsidP="008B145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85256022"/>
      <w:docPartObj>
        <w:docPartGallery w:val="Page Numbers (Bottom of Page)"/>
        <w:docPartUnique/>
      </w:docPartObj>
    </w:sdtPr>
    <w:sdtEndPr>
      <w:rPr>
        <w:rStyle w:val="Numrodepage"/>
      </w:rPr>
    </w:sdtEndPr>
    <w:sdtContent>
      <w:p w14:paraId="41EAFB75" w14:textId="7F5BBFC2" w:rsidR="008B1450" w:rsidRDefault="008B1450" w:rsidP="00DF040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5107AB">
          <w:rPr>
            <w:rStyle w:val="Numrodepage"/>
            <w:noProof/>
          </w:rPr>
          <w:t>9</w:t>
        </w:r>
        <w:r>
          <w:rPr>
            <w:rStyle w:val="Numrodepage"/>
          </w:rPr>
          <w:fldChar w:fldCharType="end"/>
        </w:r>
      </w:p>
    </w:sdtContent>
  </w:sdt>
  <w:p w14:paraId="54D27298" w14:textId="77777777" w:rsidR="008B1450" w:rsidRDefault="008B1450" w:rsidP="008B1450">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79D4F" w14:textId="77777777" w:rsidR="005048A3" w:rsidRDefault="005048A3" w:rsidP="008B1450">
      <w:r>
        <w:separator/>
      </w:r>
    </w:p>
  </w:footnote>
  <w:footnote w:type="continuationSeparator" w:id="0">
    <w:p w14:paraId="72DB7594" w14:textId="77777777" w:rsidR="005048A3" w:rsidRDefault="005048A3" w:rsidP="008B14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21497" w14:textId="6EB4CB91" w:rsidR="008B1450" w:rsidRDefault="008B1450">
    <w:pPr>
      <w:pStyle w:val="En-tte"/>
    </w:pPr>
    <w:r>
      <w:rPr>
        <w:noProof/>
        <w:lang w:eastAsia="fr-FR"/>
      </w:rPr>
      <mc:AlternateContent>
        <mc:Choice Requires="wps">
          <w:drawing>
            <wp:anchor distT="0" distB="0" distL="114300" distR="114300" simplePos="0" relativeHeight="251659264" behindDoc="0" locked="0" layoutInCell="1" allowOverlap="1" wp14:anchorId="66A9370A" wp14:editId="66253CBA">
              <wp:simplePos x="0" y="0"/>
              <wp:positionH relativeFrom="column">
                <wp:posOffset>2426335</wp:posOffset>
              </wp:positionH>
              <wp:positionV relativeFrom="paragraph">
                <wp:posOffset>3170</wp:posOffset>
              </wp:positionV>
              <wp:extent cx="4286774" cy="1023457"/>
              <wp:effectExtent l="0" t="0" r="19050" b="18415"/>
              <wp:wrapNone/>
              <wp:docPr id="2" name="Zone de texte 2"/>
              <wp:cNvGraphicFramePr/>
              <a:graphic xmlns:a="http://schemas.openxmlformats.org/drawingml/2006/main">
                <a:graphicData uri="http://schemas.microsoft.com/office/word/2010/wordprocessingShape">
                  <wps:wsp>
                    <wps:cNvSpPr txBox="1"/>
                    <wps:spPr>
                      <a:xfrm>
                        <a:off x="0" y="0"/>
                        <a:ext cx="4286774" cy="1023457"/>
                      </a:xfrm>
                      <a:prstGeom prst="rect">
                        <a:avLst/>
                      </a:prstGeom>
                      <a:solidFill>
                        <a:schemeClr val="lt1"/>
                      </a:solidFill>
                      <a:ln w="6350">
                        <a:solidFill>
                          <a:prstClr val="black"/>
                        </a:solidFill>
                      </a:ln>
                    </wps:spPr>
                    <wps:txbx>
                      <w:txbxContent>
                        <w:p w14:paraId="77D25103" w14:textId="59E01BD3" w:rsidR="004859A0" w:rsidRDefault="004859A0" w:rsidP="004859A0">
                          <w:pPr>
                            <w:jc w:val="center"/>
                            <w:rPr>
                              <w:rFonts w:cs="Times New Roman (Corps CS)"/>
                              <w:b/>
                            </w:rPr>
                          </w:pPr>
                          <w:proofErr w:type="spellStart"/>
                          <w:r>
                            <w:rPr>
                              <w:rFonts w:cs="Times New Roman (Corps CS)"/>
                              <w:b/>
                            </w:rPr>
                            <w:t>DEFITitane</w:t>
                          </w:r>
                          <w:proofErr w:type="spellEnd"/>
                          <w:r>
                            <w:rPr>
                              <w:rFonts w:cs="Times New Roman (Corps CS)"/>
                              <w:b/>
                            </w:rPr>
                            <w:t> : Points clés de la réunion du 0</w:t>
                          </w:r>
                          <w:r w:rsidR="00092F55">
                            <w:rPr>
                              <w:rFonts w:cs="Times New Roman (Corps CS)"/>
                              <w:b/>
                            </w:rPr>
                            <w:t>6</w:t>
                          </w:r>
                          <w:r>
                            <w:rPr>
                              <w:rFonts w:cs="Times New Roman (Corps CS)"/>
                              <w:b/>
                            </w:rPr>
                            <w:t xml:space="preserve"> Juillet </w:t>
                          </w:r>
                          <w:r w:rsidR="00092F55">
                            <w:rPr>
                              <w:rFonts w:cs="Times New Roman (Corps CS)"/>
                              <w:b/>
                            </w:rPr>
                            <w:t>à Malicorne</w:t>
                          </w:r>
                        </w:p>
                        <w:p w14:paraId="0EF4CAEE" w14:textId="0682557A" w:rsidR="004859A0" w:rsidRDefault="00092F55" w:rsidP="004859A0">
                          <w:pPr>
                            <w:jc w:val="center"/>
                            <w:rPr>
                              <w:rFonts w:cs="Times New Roman (Corps CS)"/>
                              <w:b/>
                            </w:rPr>
                          </w:pPr>
                          <w:r>
                            <w:rPr>
                              <w:rFonts w:cs="Times New Roman (Corps CS)"/>
                              <w:b/>
                            </w:rPr>
                            <w:t>FORECREU</w:t>
                          </w:r>
                          <w:r w:rsidR="004859A0">
                            <w:rPr>
                              <w:rFonts w:cs="Times New Roman (Corps CS)"/>
                              <w:b/>
                            </w:rPr>
                            <w:t xml:space="preserve">-IRT Saint </w:t>
                          </w:r>
                          <w:proofErr w:type="spellStart"/>
                          <w:r w:rsidR="004859A0">
                            <w:rPr>
                              <w:rFonts w:cs="Times New Roman (Corps CS)"/>
                              <w:b/>
                            </w:rPr>
                            <w:t>Exupery</w:t>
                          </w:r>
                          <w:proofErr w:type="spellEnd"/>
                        </w:p>
                        <w:p w14:paraId="7D16C486" w14:textId="3FA20B6F" w:rsidR="008B1450" w:rsidRPr="00C458D9" w:rsidRDefault="008B1450" w:rsidP="008B1450">
                          <w:pPr>
                            <w:rPr>
                              <w:rFonts w:cs="Times New Roman (Corps CS)"/>
                            </w:rPr>
                          </w:pPr>
                          <w:r w:rsidRPr="00C458D9">
                            <w:rPr>
                              <w:rFonts w:cs="Times New Roman (Corps CS)"/>
                            </w:rPr>
                            <w:t>Date </w:t>
                          </w:r>
                          <w:r w:rsidR="004859A0">
                            <w:rPr>
                              <w:rFonts w:cs="Times New Roman (Corps CS)"/>
                            </w:rPr>
                            <w:t>0</w:t>
                          </w:r>
                          <w:r w:rsidR="00092F55">
                            <w:rPr>
                              <w:rFonts w:cs="Times New Roman (Corps CS)"/>
                            </w:rPr>
                            <w:t>6</w:t>
                          </w:r>
                          <w:r w:rsidRPr="00C458D9">
                            <w:rPr>
                              <w:rFonts w:cs="Times New Roman (Corps CS)"/>
                            </w:rPr>
                            <w:t xml:space="preserve"> </w:t>
                          </w:r>
                          <w:r w:rsidR="004859A0">
                            <w:rPr>
                              <w:rFonts w:cs="Times New Roman (Corps CS)"/>
                            </w:rPr>
                            <w:t xml:space="preserve">juillet </w:t>
                          </w:r>
                          <w:r w:rsidR="004859A0" w:rsidRPr="00C458D9">
                            <w:rPr>
                              <w:rFonts w:cs="Times New Roman (Corps CS)"/>
                            </w:rPr>
                            <w:t>2023</w:t>
                          </w:r>
                        </w:p>
                        <w:p w14:paraId="6D7E52FF" w14:textId="12AD45EB" w:rsidR="008B1450" w:rsidRPr="00C458D9" w:rsidRDefault="008B1450" w:rsidP="008B1450">
                          <w:pPr>
                            <w:rPr>
                              <w:rFonts w:cs="Times New Roman (Corps CS)"/>
                            </w:rPr>
                          </w:pPr>
                          <w:r w:rsidRPr="00C458D9">
                            <w:rPr>
                              <w:rFonts w:cs="Times New Roman (Corps CS)"/>
                            </w:rPr>
                            <w:t xml:space="preserve">Lieu : </w:t>
                          </w:r>
                          <w:proofErr w:type="spellStart"/>
                          <w:r w:rsidR="00092F55">
                            <w:rPr>
                              <w:rFonts w:cs="Times New Roman (Corps CS)"/>
                            </w:rPr>
                            <w:t>Forecreu</w:t>
                          </w:r>
                          <w:proofErr w:type="spellEnd"/>
                          <w:r w:rsidR="004859A0">
                            <w:rPr>
                              <w:rFonts w:cs="Times New Roman (Corps CS)"/>
                            </w:rPr>
                            <w:t xml:space="preserve">– </w:t>
                          </w:r>
                          <w:r w:rsidR="00092F55">
                            <w:rPr>
                              <w:rFonts w:cs="Times New Roman (Corps CS)"/>
                            </w:rPr>
                            <w:t>(03) Malicorne-Commentry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A9370A" id="_x0000_t202" coordsize="21600,21600" o:spt="202" path="m,l,21600r21600,l21600,xe">
              <v:stroke joinstyle="miter"/>
              <v:path gradientshapeok="t" o:connecttype="rect"/>
            </v:shapetype>
            <v:shape id="Zone de texte 2" o:spid="_x0000_s1026" type="#_x0000_t202" style="position:absolute;margin-left:191.05pt;margin-top:.25pt;width:337.55pt;height:80.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" fillcolor="white [3201]" strokeweight=".5pt">
              <v:textbox>
                <w:txbxContent>
                  <w:p w14:paraId="77D25103" w14:textId="59E01BD3" w:rsidR="004859A0" w:rsidRDefault="004859A0" w:rsidP="004859A0">
                    <w:pPr>
                      <w:jc w:val="center"/>
                      <w:rPr>
                        <w:rFonts w:cs="Times New Roman (Corps CS)"/>
                        <w:b/>
                      </w:rPr>
                    </w:pPr>
                    <w:proofErr w:type="spellStart"/>
                    <w:r>
                      <w:rPr>
                        <w:rFonts w:cs="Times New Roman (Corps CS)"/>
                        <w:b/>
                      </w:rPr>
                      <w:t>DEFITitane</w:t>
                    </w:r>
                    <w:proofErr w:type="spellEnd"/>
                    <w:r>
                      <w:rPr>
                        <w:rFonts w:cs="Times New Roman (Corps CS)"/>
                        <w:b/>
                      </w:rPr>
                      <w:t> : Points clés de la réunion du 0</w:t>
                    </w:r>
                    <w:r w:rsidR="00092F55">
                      <w:rPr>
                        <w:rFonts w:cs="Times New Roman (Corps CS)"/>
                        <w:b/>
                      </w:rPr>
                      <w:t>6</w:t>
                    </w:r>
                    <w:r>
                      <w:rPr>
                        <w:rFonts w:cs="Times New Roman (Corps CS)"/>
                        <w:b/>
                      </w:rPr>
                      <w:t xml:space="preserve"> Juillet </w:t>
                    </w:r>
                    <w:r w:rsidR="00092F55">
                      <w:rPr>
                        <w:rFonts w:cs="Times New Roman (Corps CS)"/>
                        <w:b/>
                      </w:rPr>
                      <w:t>à Malicorne</w:t>
                    </w:r>
                  </w:p>
                  <w:p w14:paraId="0EF4CAEE" w14:textId="0682557A" w:rsidR="004859A0" w:rsidRDefault="00092F55" w:rsidP="004859A0">
                    <w:pPr>
                      <w:jc w:val="center"/>
                      <w:rPr>
                        <w:rFonts w:cs="Times New Roman (Corps CS)"/>
                        <w:b/>
                      </w:rPr>
                    </w:pPr>
                    <w:r>
                      <w:rPr>
                        <w:rFonts w:cs="Times New Roman (Corps CS)"/>
                        <w:b/>
                      </w:rPr>
                      <w:t>FORECREU</w:t>
                    </w:r>
                    <w:r w:rsidR="004859A0">
                      <w:rPr>
                        <w:rFonts w:cs="Times New Roman (Corps CS)"/>
                        <w:b/>
                      </w:rPr>
                      <w:t xml:space="preserve">-IRT Saint </w:t>
                    </w:r>
                    <w:proofErr w:type="spellStart"/>
                    <w:r w:rsidR="004859A0">
                      <w:rPr>
                        <w:rFonts w:cs="Times New Roman (Corps CS)"/>
                        <w:b/>
                      </w:rPr>
                      <w:t>Exupery</w:t>
                    </w:r>
                    <w:proofErr w:type="spellEnd"/>
                  </w:p>
                  <w:p w14:paraId="7D16C486" w14:textId="3FA20B6F" w:rsidR="008B1450" w:rsidRPr="00C458D9" w:rsidRDefault="008B1450" w:rsidP="008B1450">
                    <w:pPr>
                      <w:rPr>
                        <w:rFonts w:cs="Times New Roman (Corps CS)"/>
                      </w:rPr>
                    </w:pPr>
                    <w:r w:rsidRPr="00C458D9">
                      <w:rPr>
                        <w:rFonts w:cs="Times New Roman (Corps CS)"/>
                      </w:rPr>
                      <w:t>Date </w:t>
                    </w:r>
                    <w:r w:rsidR="004859A0">
                      <w:rPr>
                        <w:rFonts w:cs="Times New Roman (Corps CS)"/>
                      </w:rPr>
                      <w:t>0</w:t>
                    </w:r>
                    <w:r w:rsidR="00092F55">
                      <w:rPr>
                        <w:rFonts w:cs="Times New Roman (Corps CS)"/>
                      </w:rPr>
                      <w:t>6</w:t>
                    </w:r>
                    <w:r w:rsidRPr="00C458D9">
                      <w:rPr>
                        <w:rFonts w:cs="Times New Roman (Corps CS)"/>
                      </w:rPr>
                      <w:t xml:space="preserve"> </w:t>
                    </w:r>
                    <w:r w:rsidR="004859A0">
                      <w:rPr>
                        <w:rFonts w:cs="Times New Roman (Corps CS)"/>
                      </w:rPr>
                      <w:t xml:space="preserve">juillet </w:t>
                    </w:r>
                    <w:r w:rsidR="004859A0" w:rsidRPr="00C458D9">
                      <w:rPr>
                        <w:rFonts w:cs="Times New Roman (Corps CS)"/>
                      </w:rPr>
                      <w:t>2023</w:t>
                    </w:r>
                  </w:p>
                  <w:p w14:paraId="6D7E52FF" w14:textId="12AD45EB" w:rsidR="008B1450" w:rsidRPr="00C458D9" w:rsidRDefault="008B1450" w:rsidP="008B1450">
                    <w:pPr>
                      <w:rPr>
                        <w:rFonts w:cs="Times New Roman (Corps CS)"/>
                      </w:rPr>
                    </w:pPr>
                    <w:r w:rsidRPr="00C458D9">
                      <w:rPr>
                        <w:rFonts w:cs="Times New Roman (Corps CS)"/>
                      </w:rPr>
                      <w:t xml:space="preserve">Lieu : </w:t>
                    </w:r>
                    <w:proofErr w:type="spellStart"/>
                    <w:r w:rsidR="00092F55">
                      <w:rPr>
                        <w:rFonts w:cs="Times New Roman (Corps CS)"/>
                      </w:rPr>
                      <w:t>Forecreu</w:t>
                    </w:r>
                    <w:proofErr w:type="spellEnd"/>
                    <w:r w:rsidR="004859A0">
                      <w:rPr>
                        <w:rFonts w:cs="Times New Roman (Corps CS)"/>
                      </w:rPr>
                      <w:t xml:space="preserve">– </w:t>
                    </w:r>
                    <w:r w:rsidR="00092F55">
                      <w:rPr>
                        <w:rFonts w:cs="Times New Roman (Corps CS)"/>
                      </w:rPr>
                      <w:t>(03) Malicorne-Commentry</w:t>
                    </w:r>
                  </w:p>
                </w:txbxContent>
              </v:textbox>
            </v:shape>
          </w:pict>
        </mc:Fallback>
      </mc:AlternateContent>
    </w:r>
    <w:r>
      <w:rPr>
        <w:noProof/>
        <w:lang w:eastAsia="fr-FR"/>
      </w:rPr>
      <w:drawing>
        <wp:inline distT="0" distB="0" distL="0" distR="0" wp14:anchorId="2BE7DBF6" wp14:editId="3539866A">
          <wp:extent cx="1930400" cy="1041400"/>
          <wp:effectExtent l="0" t="0" r="0" b="0"/>
          <wp:docPr id="1" name="Image 1"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logo&#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930400" cy="1041400"/>
                  </a:xfrm>
                  <a:prstGeom prst="rect">
                    <a:avLst/>
                  </a:prstGeom>
                </pic:spPr>
              </pic:pic>
            </a:graphicData>
          </a:graphic>
        </wp:inline>
      </w:drawing>
    </w:r>
  </w:p>
  <w:p w14:paraId="37BF1CD6" w14:textId="77777777" w:rsidR="008B1450" w:rsidRDefault="008B145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30E0"/>
    <w:multiLevelType w:val="hybridMultilevel"/>
    <w:tmpl w:val="74E85A8E"/>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15:restartNumberingAfterBreak="0">
    <w:nsid w:val="040F7261"/>
    <w:multiLevelType w:val="hybridMultilevel"/>
    <w:tmpl w:val="897CCC1C"/>
    <w:lvl w:ilvl="0" w:tplc="47A031D8">
      <w:start w:val="1"/>
      <w:numFmt w:val="bullet"/>
      <w:lvlText w:val="-"/>
      <w:lvlJc w:val="left"/>
      <w:pPr>
        <w:ind w:left="2480" w:hanging="360"/>
      </w:pPr>
      <w:rPr>
        <w:rFonts w:ascii="Calibri" w:eastAsiaTheme="minorHAnsi" w:hAnsi="Calibri" w:cs="Calibri" w:hint="default"/>
      </w:rPr>
    </w:lvl>
    <w:lvl w:ilvl="1" w:tplc="040C0003">
      <w:start w:val="1"/>
      <w:numFmt w:val="bullet"/>
      <w:lvlText w:val="o"/>
      <w:lvlJc w:val="left"/>
      <w:pPr>
        <w:ind w:left="3200" w:hanging="360"/>
      </w:pPr>
      <w:rPr>
        <w:rFonts w:ascii="Courier New" w:hAnsi="Courier New" w:cs="Courier New" w:hint="default"/>
      </w:rPr>
    </w:lvl>
    <w:lvl w:ilvl="2" w:tplc="040C0005">
      <w:start w:val="1"/>
      <w:numFmt w:val="bullet"/>
      <w:lvlText w:val=""/>
      <w:lvlJc w:val="left"/>
      <w:pPr>
        <w:ind w:left="3920" w:hanging="360"/>
      </w:pPr>
      <w:rPr>
        <w:rFonts w:ascii="Wingdings" w:hAnsi="Wingdings" w:hint="default"/>
      </w:rPr>
    </w:lvl>
    <w:lvl w:ilvl="3" w:tplc="040C0001">
      <w:start w:val="1"/>
      <w:numFmt w:val="bullet"/>
      <w:lvlText w:val=""/>
      <w:lvlJc w:val="left"/>
      <w:pPr>
        <w:ind w:left="4640" w:hanging="360"/>
      </w:pPr>
      <w:rPr>
        <w:rFonts w:ascii="Symbol" w:hAnsi="Symbol" w:hint="default"/>
      </w:rPr>
    </w:lvl>
    <w:lvl w:ilvl="4" w:tplc="040C0003" w:tentative="1">
      <w:start w:val="1"/>
      <w:numFmt w:val="bullet"/>
      <w:lvlText w:val="o"/>
      <w:lvlJc w:val="left"/>
      <w:pPr>
        <w:ind w:left="5360" w:hanging="360"/>
      </w:pPr>
      <w:rPr>
        <w:rFonts w:ascii="Courier New" w:hAnsi="Courier New" w:cs="Courier New" w:hint="default"/>
      </w:rPr>
    </w:lvl>
    <w:lvl w:ilvl="5" w:tplc="040C0005" w:tentative="1">
      <w:start w:val="1"/>
      <w:numFmt w:val="bullet"/>
      <w:lvlText w:val=""/>
      <w:lvlJc w:val="left"/>
      <w:pPr>
        <w:ind w:left="6080" w:hanging="360"/>
      </w:pPr>
      <w:rPr>
        <w:rFonts w:ascii="Wingdings" w:hAnsi="Wingdings" w:hint="default"/>
      </w:rPr>
    </w:lvl>
    <w:lvl w:ilvl="6" w:tplc="040C0001" w:tentative="1">
      <w:start w:val="1"/>
      <w:numFmt w:val="bullet"/>
      <w:lvlText w:val=""/>
      <w:lvlJc w:val="left"/>
      <w:pPr>
        <w:ind w:left="6800" w:hanging="360"/>
      </w:pPr>
      <w:rPr>
        <w:rFonts w:ascii="Symbol" w:hAnsi="Symbol" w:hint="default"/>
      </w:rPr>
    </w:lvl>
    <w:lvl w:ilvl="7" w:tplc="040C0003" w:tentative="1">
      <w:start w:val="1"/>
      <w:numFmt w:val="bullet"/>
      <w:lvlText w:val="o"/>
      <w:lvlJc w:val="left"/>
      <w:pPr>
        <w:ind w:left="7520" w:hanging="360"/>
      </w:pPr>
      <w:rPr>
        <w:rFonts w:ascii="Courier New" w:hAnsi="Courier New" w:cs="Courier New" w:hint="default"/>
      </w:rPr>
    </w:lvl>
    <w:lvl w:ilvl="8" w:tplc="040C0005" w:tentative="1">
      <w:start w:val="1"/>
      <w:numFmt w:val="bullet"/>
      <w:lvlText w:val=""/>
      <w:lvlJc w:val="left"/>
      <w:pPr>
        <w:ind w:left="8240" w:hanging="360"/>
      </w:pPr>
      <w:rPr>
        <w:rFonts w:ascii="Wingdings" w:hAnsi="Wingdings" w:hint="default"/>
      </w:rPr>
    </w:lvl>
  </w:abstractNum>
  <w:abstractNum w:abstractNumId="2" w15:restartNumberingAfterBreak="0">
    <w:nsid w:val="0AB1628D"/>
    <w:multiLevelType w:val="hybridMultilevel"/>
    <w:tmpl w:val="18BC65AE"/>
    <w:lvl w:ilvl="0" w:tplc="53C894BE">
      <w:start w:val="1"/>
      <w:numFmt w:val="bullet"/>
      <w:lvlText w:val="-"/>
      <w:lvlJc w:val="left"/>
      <w:pPr>
        <w:ind w:left="1060" w:hanging="360"/>
      </w:pPr>
      <w:rPr>
        <w:rFonts w:ascii="Calibri" w:eastAsiaTheme="minorHAnsi" w:hAnsi="Calibri" w:cs="Calibri" w:hint="default"/>
      </w:rPr>
    </w:lvl>
    <w:lvl w:ilvl="1" w:tplc="040C0003">
      <w:start w:val="1"/>
      <w:numFmt w:val="bullet"/>
      <w:lvlText w:val="o"/>
      <w:lvlJc w:val="left"/>
      <w:pPr>
        <w:ind w:left="1780" w:hanging="360"/>
      </w:pPr>
      <w:rPr>
        <w:rFonts w:ascii="Courier New" w:hAnsi="Courier New" w:cs="Courier New" w:hint="default"/>
      </w:rPr>
    </w:lvl>
    <w:lvl w:ilvl="2" w:tplc="040C0005">
      <w:start w:val="1"/>
      <w:numFmt w:val="bullet"/>
      <w:lvlText w:val=""/>
      <w:lvlJc w:val="left"/>
      <w:pPr>
        <w:ind w:left="2500" w:hanging="360"/>
      </w:pPr>
      <w:rPr>
        <w:rFonts w:ascii="Wingdings" w:hAnsi="Wingdings" w:hint="default"/>
      </w:rPr>
    </w:lvl>
    <w:lvl w:ilvl="3" w:tplc="040C0001">
      <w:start w:val="1"/>
      <w:numFmt w:val="bullet"/>
      <w:lvlText w:val=""/>
      <w:lvlJc w:val="left"/>
      <w:pPr>
        <w:ind w:left="3220" w:hanging="360"/>
      </w:pPr>
      <w:rPr>
        <w:rFonts w:ascii="Symbol" w:hAnsi="Symbol" w:hint="default"/>
      </w:rPr>
    </w:lvl>
    <w:lvl w:ilvl="4" w:tplc="040C0003">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3" w15:restartNumberingAfterBreak="0">
    <w:nsid w:val="111B6297"/>
    <w:multiLevelType w:val="hybridMultilevel"/>
    <w:tmpl w:val="2BC23E5E"/>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 w15:restartNumberingAfterBreak="0">
    <w:nsid w:val="120A32C3"/>
    <w:multiLevelType w:val="hybridMultilevel"/>
    <w:tmpl w:val="3D4CD9B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8A52758"/>
    <w:multiLevelType w:val="hybridMultilevel"/>
    <w:tmpl w:val="C9D47D78"/>
    <w:lvl w:ilvl="0" w:tplc="C658C65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D53CE772">
      <w:numFmt w:val="bullet"/>
      <w:lvlText w:val=""/>
      <w:lvlJc w:val="left"/>
      <w:pPr>
        <w:ind w:left="2880" w:hanging="360"/>
      </w:pPr>
      <w:rPr>
        <w:rFonts w:ascii="Wingdings" w:eastAsiaTheme="minorHAnsi" w:hAnsi="Wingdings" w:cstheme="minorBidi" w:hint="default"/>
        <w:b/>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A751693"/>
    <w:multiLevelType w:val="multilevel"/>
    <w:tmpl w:val="A82890B2"/>
    <w:styleLink w:val="Listeactuelle11"/>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2"/>
      <w:numFmt w:val="bullet"/>
      <w:lvlText w:val=""/>
      <w:lvlJc w:val="left"/>
      <w:pPr>
        <w:ind w:left="3600" w:hanging="360"/>
      </w:pPr>
      <w:rPr>
        <w:rFonts w:ascii="Wingdings" w:eastAsiaTheme="minorHAnsi" w:hAnsi="Wingdings" w:cstheme="minorBidi"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4C94C26"/>
    <w:multiLevelType w:val="hybridMultilevel"/>
    <w:tmpl w:val="19FADB2E"/>
    <w:lvl w:ilvl="0" w:tplc="B20018E2">
      <w:start w:val="1"/>
      <w:numFmt w:val="bullet"/>
      <w:lvlText w:val=""/>
      <w:lvlJc w:val="left"/>
      <w:pPr>
        <w:ind w:left="1080" w:hanging="360"/>
      </w:pPr>
      <w:rPr>
        <w:rFonts w:ascii="Wingdings" w:eastAsia="Arial" w:hAnsi="Wingding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39A40D90"/>
    <w:multiLevelType w:val="multilevel"/>
    <w:tmpl w:val="22D46A2A"/>
    <w:styleLink w:val="Listeactuelle5"/>
    <w:lvl w:ilvl="0">
      <w:start w:val="1"/>
      <w:numFmt w:val="bullet"/>
      <w:lvlText w:val="-"/>
      <w:lvlJc w:val="left"/>
      <w:pPr>
        <w:ind w:left="1060" w:hanging="360"/>
      </w:pPr>
      <w:rPr>
        <w:rFonts w:ascii="Calibri" w:eastAsiaTheme="minorHAnsi" w:hAnsi="Calibri" w:cs="Calibri"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9" w15:restartNumberingAfterBreak="0">
    <w:nsid w:val="3D411560"/>
    <w:multiLevelType w:val="multilevel"/>
    <w:tmpl w:val="D51ACA1A"/>
    <w:styleLink w:val="Listeactuelle10"/>
    <w:lvl w:ilvl="0">
      <w:start w:val="1"/>
      <w:numFmt w:val="bullet"/>
      <w:lvlText w:val="-"/>
      <w:lvlJc w:val="left"/>
      <w:pPr>
        <w:ind w:left="1060" w:hanging="360"/>
      </w:pPr>
      <w:rPr>
        <w:rFonts w:ascii="Calibri" w:eastAsiaTheme="minorHAnsi" w:hAnsi="Calibri" w:cs="Calibri"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6"/>
      <w:numFmt w:val="bullet"/>
      <w:lvlText w:val=""/>
      <w:lvlJc w:val="left"/>
      <w:pPr>
        <w:ind w:left="4660" w:hanging="360"/>
      </w:pPr>
      <w:rPr>
        <w:rFonts w:ascii="Wingdings" w:eastAsiaTheme="minorHAnsi" w:hAnsi="Wingdings" w:cstheme="minorBidi" w:hint="default"/>
        <w:b w:val="0"/>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10" w15:restartNumberingAfterBreak="0">
    <w:nsid w:val="40583B01"/>
    <w:multiLevelType w:val="hybridMultilevel"/>
    <w:tmpl w:val="D51ACA1A"/>
    <w:lvl w:ilvl="0" w:tplc="B25889D2">
      <w:start w:val="1"/>
      <w:numFmt w:val="bullet"/>
      <w:lvlText w:val="-"/>
      <w:lvlJc w:val="left"/>
      <w:pPr>
        <w:ind w:left="1060" w:hanging="360"/>
      </w:pPr>
      <w:rPr>
        <w:rFonts w:ascii="Calibri" w:eastAsiaTheme="minorHAnsi" w:hAnsi="Calibri" w:cs="Calibri" w:hint="default"/>
      </w:rPr>
    </w:lvl>
    <w:lvl w:ilvl="1" w:tplc="040C0003">
      <w:start w:val="1"/>
      <w:numFmt w:val="bullet"/>
      <w:lvlText w:val="o"/>
      <w:lvlJc w:val="left"/>
      <w:pPr>
        <w:ind w:left="1780" w:hanging="360"/>
      </w:pPr>
      <w:rPr>
        <w:rFonts w:ascii="Courier New" w:hAnsi="Courier New" w:cs="Courier New" w:hint="default"/>
      </w:rPr>
    </w:lvl>
    <w:lvl w:ilvl="2" w:tplc="040C0005">
      <w:start w:val="1"/>
      <w:numFmt w:val="bullet"/>
      <w:lvlText w:val=""/>
      <w:lvlJc w:val="left"/>
      <w:pPr>
        <w:ind w:left="2500" w:hanging="360"/>
      </w:pPr>
      <w:rPr>
        <w:rFonts w:ascii="Wingdings" w:hAnsi="Wingdings" w:hint="default"/>
      </w:rPr>
    </w:lvl>
    <w:lvl w:ilvl="3" w:tplc="040C0001">
      <w:start w:val="1"/>
      <w:numFmt w:val="bullet"/>
      <w:lvlText w:val=""/>
      <w:lvlJc w:val="left"/>
      <w:pPr>
        <w:ind w:left="3220" w:hanging="360"/>
      </w:pPr>
      <w:rPr>
        <w:rFonts w:ascii="Symbol" w:hAnsi="Symbol" w:hint="default"/>
      </w:rPr>
    </w:lvl>
    <w:lvl w:ilvl="4" w:tplc="040C0003">
      <w:start w:val="1"/>
      <w:numFmt w:val="bullet"/>
      <w:lvlText w:val="o"/>
      <w:lvlJc w:val="left"/>
      <w:pPr>
        <w:ind w:left="3940" w:hanging="360"/>
      </w:pPr>
      <w:rPr>
        <w:rFonts w:ascii="Courier New" w:hAnsi="Courier New" w:cs="Courier New" w:hint="default"/>
      </w:rPr>
    </w:lvl>
    <w:lvl w:ilvl="5" w:tplc="E26A9384">
      <w:start w:val="6"/>
      <w:numFmt w:val="bullet"/>
      <w:lvlText w:val=""/>
      <w:lvlJc w:val="left"/>
      <w:pPr>
        <w:ind w:left="4660" w:hanging="360"/>
      </w:pPr>
      <w:rPr>
        <w:rFonts w:ascii="Wingdings" w:eastAsiaTheme="minorHAnsi" w:hAnsi="Wingdings" w:cstheme="minorBidi" w:hint="default"/>
        <w:b w:val="0"/>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1" w15:restartNumberingAfterBreak="0">
    <w:nsid w:val="4C923F45"/>
    <w:multiLevelType w:val="hybridMultilevel"/>
    <w:tmpl w:val="1032A2B2"/>
    <w:lvl w:ilvl="0" w:tplc="2A72C996">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CFE782E"/>
    <w:multiLevelType w:val="hybridMultilevel"/>
    <w:tmpl w:val="98DA8080"/>
    <w:lvl w:ilvl="0" w:tplc="4404CBEA">
      <w:start w:val="1"/>
      <w:numFmt w:val="decimal"/>
      <w:lvlText w:val="%1)"/>
      <w:lvlJc w:val="left"/>
      <w:pPr>
        <w:ind w:left="360" w:hanging="360"/>
      </w:pPr>
      <w:rPr>
        <w:rFonts w:ascii="Times New Roman" w:eastAsiaTheme="minorHAnsi" w:hAnsi="Times New Roman"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39E0CF6"/>
    <w:multiLevelType w:val="multilevel"/>
    <w:tmpl w:val="DB9434B6"/>
    <w:styleLink w:val="Listeactuelle1"/>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64A0D5A"/>
    <w:multiLevelType w:val="hybridMultilevel"/>
    <w:tmpl w:val="61C66068"/>
    <w:lvl w:ilvl="0" w:tplc="97422B16">
      <w:start w:val="3"/>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AA943C6"/>
    <w:multiLevelType w:val="hybridMultilevel"/>
    <w:tmpl w:val="A2CA8732"/>
    <w:lvl w:ilvl="0" w:tplc="040C001B">
      <w:start w:val="1"/>
      <w:numFmt w:val="lowerRoman"/>
      <w:lvlText w:val="%1."/>
      <w:lvlJc w:val="right"/>
      <w:pPr>
        <w:ind w:left="2340" w:hanging="360"/>
      </w:p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16" w15:restartNumberingAfterBreak="0">
    <w:nsid w:val="5DDD32F9"/>
    <w:multiLevelType w:val="hybridMultilevel"/>
    <w:tmpl w:val="A82890B2"/>
    <w:lvl w:ilvl="0" w:tplc="A5A66952">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6F50DF98">
      <w:start w:val="2"/>
      <w:numFmt w:val="bullet"/>
      <w:lvlText w:val=""/>
      <w:lvlJc w:val="left"/>
      <w:pPr>
        <w:ind w:left="3600" w:hanging="360"/>
      </w:pPr>
      <w:rPr>
        <w:rFonts w:ascii="Wingdings" w:eastAsiaTheme="minorHAnsi" w:hAnsi="Wingdings" w:cstheme="minorBidi" w:hint="default"/>
      </w:rPr>
    </w:lvl>
    <w:lvl w:ilvl="5" w:tplc="040C001B">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ED85C22"/>
    <w:multiLevelType w:val="multilevel"/>
    <w:tmpl w:val="22D46A2A"/>
    <w:styleLink w:val="Listeactuelle4"/>
    <w:lvl w:ilvl="0">
      <w:start w:val="1"/>
      <w:numFmt w:val="bullet"/>
      <w:lvlText w:val="-"/>
      <w:lvlJc w:val="left"/>
      <w:pPr>
        <w:ind w:left="1060" w:hanging="360"/>
      </w:pPr>
      <w:rPr>
        <w:rFonts w:ascii="Calibri" w:eastAsiaTheme="minorHAnsi" w:hAnsi="Calibri" w:cs="Calibri"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18" w15:restartNumberingAfterBreak="0">
    <w:nsid w:val="5F307DF5"/>
    <w:multiLevelType w:val="hybridMultilevel"/>
    <w:tmpl w:val="BC0A47D2"/>
    <w:lvl w:ilvl="0" w:tplc="08AE7472">
      <w:numFmt w:val="bullet"/>
      <w:lvlText w:val=""/>
      <w:lvlJc w:val="left"/>
      <w:pPr>
        <w:ind w:left="720" w:hanging="360"/>
      </w:pPr>
      <w:rPr>
        <w:rFonts w:ascii="Wingdings" w:eastAsia="SimSu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D762185"/>
    <w:multiLevelType w:val="multilevel"/>
    <w:tmpl w:val="22D46A2A"/>
    <w:styleLink w:val="Listeactuelle3"/>
    <w:lvl w:ilvl="0">
      <w:start w:val="1"/>
      <w:numFmt w:val="bullet"/>
      <w:lvlText w:val="-"/>
      <w:lvlJc w:val="left"/>
      <w:pPr>
        <w:ind w:left="1060" w:hanging="360"/>
      </w:pPr>
      <w:rPr>
        <w:rFonts w:ascii="Calibri" w:eastAsiaTheme="minorHAnsi" w:hAnsi="Calibri" w:cs="Calibri"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20" w15:restartNumberingAfterBreak="0">
    <w:nsid w:val="6E190ECD"/>
    <w:multiLevelType w:val="multilevel"/>
    <w:tmpl w:val="DB9434B6"/>
    <w:styleLink w:val="Listeactuelle2"/>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FF31952"/>
    <w:multiLevelType w:val="hybridMultilevel"/>
    <w:tmpl w:val="7B722F86"/>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5114B68"/>
    <w:multiLevelType w:val="multilevel"/>
    <w:tmpl w:val="22D46A2A"/>
    <w:styleLink w:val="Listeactuelle6"/>
    <w:lvl w:ilvl="0">
      <w:start w:val="1"/>
      <w:numFmt w:val="bullet"/>
      <w:lvlText w:val="-"/>
      <w:lvlJc w:val="left"/>
      <w:pPr>
        <w:ind w:left="1060" w:hanging="360"/>
      </w:pPr>
      <w:rPr>
        <w:rFonts w:ascii="Calibri" w:eastAsiaTheme="minorHAnsi" w:hAnsi="Calibri" w:cs="Calibri"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23" w15:restartNumberingAfterBreak="0">
    <w:nsid w:val="7C39617D"/>
    <w:multiLevelType w:val="multilevel"/>
    <w:tmpl w:val="D51ACA1A"/>
    <w:styleLink w:val="Listeactuelle9"/>
    <w:lvl w:ilvl="0">
      <w:start w:val="1"/>
      <w:numFmt w:val="bullet"/>
      <w:lvlText w:val="-"/>
      <w:lvlJc w:val="left"/>
      <w:pPr>
        <w:ind w:left="1060" w:hanging="360"/>
      </w:pPr>
      <w:rPr>
        <w:rFonts w:ascii="Calibri" w:eastAsiaTheme="minorHAnsi" w:hAnsi="Calibri" w:cs="Calibri"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6"/>
      <w:numFmt w:val="bullet"/>
      <w:lvlText w:val=""/>
      <w:lvlJc w:val="left"/>
      <w:pPr>
        <w:ind w:left="4660" w:hanging="360"/>
      </w:pPr>
      <w:rPr>
        <w:rFonts w:ascii="Wingdings" w:eastAsiaTheme="minorHAnsi" w:hAnsi="Wingdings" w:cstheme="minorBidi" w:hint="default"/>
        <w:b w:val="0"/>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24" w15:restartNumberingAfterBreak="0">
    <w:nsid w:val="7D67204A"/>
    <w:multiLevelType w:val="multilevel"/>
    <w:tmpl w:val="22D46A2A"/>
    <w:styleLink w:val="Listeactuelle8"/>
    <w:lvl w:ilvl="0">
      <w:start w:val="1"/>
      <w:numFmt w:val="bullet"/>
      <w:lvlText w:val="-"/>
      <w:lvlJc w:val="left"/>
      <w:pPr>
        <w:ind w:left="1060" w:hanging="360"/>
      </w:pPr>
      <w:rPr>
        <w:rFonts w:ascii="Calibri" w:eastAsiaTheme="minorHAnsi" w:hAnsi="Calibri" w:cs="Calibri"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25" w15:restartNumberingAfterBreak="0">
    <w:nsid w:val="7F7325AB"/>
    <w:multiLevelType w:val="multilevel"/>
    <w:tmpl w:val="22D46A2A"/>
    <w:styleLink w:val="Listeactuelle7"/>
    <w:lvl w:ilvl="0">
      <w:start w:val="1"/>
      <w:numFmt w:val="bullet"/>
      <w:lvlText w:val="-"/>
      <w:lvlJc w:val="left"/>
      <w:pPr>
        <w:ind w:left="1060" w:hanging="360"/>
      </w:pPr>
      <w:rPr>
        <w:rFonts w:ascii="Calibri" w:eastAsiaTheme="minorHAnsi" w:hAnsi="Calibri" w:cs="Calibri"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num w:numId="1" w16cid:durableId="1909000859">
    <w:abstractNumId w:val="16"/>
  </w:num>
  <w:num w:numId="2" w16cid:durableId="1525363650">
    <w:abstractNumId w:val="10"/>
  </w:num>
  <w:num w:numId="3" w16cid:durableId="1069809670">
    <w:abstractNumId w:val="13"/>
  </w:num>
  <w:num w:numId="4" w16cid:durableId="2085254311">
    <w:abstractNumId w:val="20"/>
  </w:num>
  <w:num w:numId="5" w16cid:durableId="1211720946">
    <w:abstractNumId w:val="3"/>
  </w:num>
  <w:num w:numId="6" w16cid:durableId="205796713">
    <w:abstractNumId w:val="19"/>
  </w:num>
  <w:num w:numId="7" w16cid:durableId="1648977455">
    <w:abstractNumId w:val="17"/>
  </w:num>
  <w:num w:numId="8" w16cid:durableId="2136562473">
    <w:abstractNumId w:val="8"/>
  </w:num>
  <w:num w:numId="9" w16cid:durableId="1730180893">
    <w:abstractNumId w:val="22"/>
  </w:num>
  <w:num w:numId="10" w16cid:durableId="298808717">
    <w:abstractNumId w:val="25"/>
  </w:num>
  <w:num w:numId="11" w16cid:durableId="1434742876">
    <w:abstractNumId w:val="24"/>
  </w:num>
  <w:num w:numId="12" w16cid:durableId="1943221721">
    <w:abstractNumId w:val="23"/>
  </w:num>
  <w:num w:numId="13" w16cid:durableId="606160202">
    <w:abstractNumId w:val="9"/>
  </w:num>
  <w:num w:numId="14" w16cid:durableId="931353313">
    <w:abstractNumId w:val="6"/>
  </w:num>
  <w:num w:numId="15" w16cid:durableId="835849134">
    <w:abstractNumId w:val="0"/>
  </w:num>
  <w:num w:numId="16" w16cid:durableId="1273243529">
    <w:abstractNumId w:val="15"/>
  </w:num>
  <w:num w:numId="17" w16cid:durableId="2072268772">
    <w:abstractNumId w:val="2"/>
  </w:num>
  <w:num w:numId="18" w16cid:durableId="1348747456">
    <w:abstractNumId w:val="11"/>
  </w:num>
  <w:num w:numId="19" w16cid:durableId="1424064323">
    <w:abstractNumId w:val="1"/>
  </w:num>
  <w:num w:numId="20" w16cid:durableId="2020113637">
    <w:abstractNumId w:val="5"/>
  </w:num>
  <w:num w:numId="21" w16cid:durableId="1739355858">
    <w:abstractNumId w:val="21"/>
  </w:num>
  <w:num w:numId="22" w16cid:durableId="453256106">
    <w:abstractNumId w:val="12"/>
  </w:num>
  <w:num w:numId="23" w16cid:durableId="2010281268">
    <w:abstractNumId w:val="14"/>
  </w:num>
  <w:num w:numId="24" w16cid:durableId="351883437">
    <w:abstractNumId w:val="4"/>
  </w:num>
  <w:num w:numId="25" w16cid:durableId="878474448">
    <w:abstractNumId w:val="7"/>
  </w:num>
  <w:num w:numId="26" w16cid:durableId="858155512">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RUSIN Simon">
    <w15:presenceInfo w15:providerId="AD" w15:userId="S-1-5-21-291678780-1591662363-2404384384-51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8D9"/>
    <w:rsid w:val="000702FA"/>
    <w:rsid w:val="0008001C"/>
    <w:rsid w:val="00087109"/>
    <w:rsid w:val="00092F55"/>
    <w:rsid w:val="000A67A5"/>
    <w:rsid w:val="00150A85"/>
    <w:rsid w:val="00151788"/>
    <w:rsid w:val="0018185A"/>
    <w:rsid w:val="0018240A"/>
    <w:rsid w:val="0019346F"/>
    <w:rsid w:val="001A7D85"/>
    <w:rsid w:val="001C5E0E"/>
    <w:rsid w:val="001F7D1F"/>
    <w:rsid w:val="00202A7A"/>
    <w:rsid w:val="00216BDF"/>
    <w:rsid w:val="00234DC9"/>
    <w:rsid w:val="00256772"/>
    <w:rsid w:val="002C34EE"/>
    <w:rsid w:val="00320CD1"/>
    <w:rsid w:val="00371F8B"/>
    <w:rsid w:val="00393E45"/>
    <w:rsid w:val="003F391A"/>
    <w:rsid w:val="004021C3"/>
    <w:rsid w:val="0040511F"/>
    <w:rsid w:val="004360DF"/>
    <w:rsid w:val="004859A0"/>
    <w:rsid w:val="0049285A"/>
    <w:rsid w:val="004D4FF4"/>
    <w:rsid w:val="004F6E2D"/>
    <w:rsid w:val="005048A3"/>
    <w:rsid w:val="005107AB"/>
    <w:rsid w:val="00554D9E"/>
    <w:rsid w:val="005B7CA9"/>
    <w:rsid w:val="005E4664"/>
    <w:rsid w:val="005E6F28"/>
    <w:rsid w:val="00606482"/>
    <w:rsid w:val="00607FAB"/>
    <w:rsid w:val="00686E00"/>
    <w:rsid w:val="006A0478"/>
    <w:rsid w:val="006B6253"/>
    <w:rsid w:val="007320B3"/>
    <w:rsid w:val="007614D4"/>
    <w:rsid w:val="007D3639"/>
    <w:rsid w:val="00823189"/>
    <w:rsid w:val="00824BB9"/>
    <w:rsid w:val="008B1450"/>
    <w:rsid w:val="00912AD9"/>
    <w:rsid w:val="0091465F"/>
    <w:rsid w:val="0098030B"/>
    <w:rsid w:val="009A3BC1"/>
    <w:rsid w:val="009B1F4C"/>
    <w:rsid w:val="009D3CA3"/>
    <w:rsid w:val="00A64663"/>
    <w:rsid w:val="00A87008"/>
    <w:rsid w:val="00AB7300"/>
    <w:rsid w:val="00AC5CC8"/>
    <w:rsid w:val="00BB50B6"/>
    <w:rsid w:val="00C458D9"/>
    <w:rsid w:val="00C45926"/>
    <w:rsid w:val="00CA53F7"/>
    <w:rsid w:val="00CC44A9"/>
    <w:rsid w:val="00CD1523"/>
    <w:rsid w:val="00D750DB"/>
    <w:rsid w:val="00E35B24"/>
    <w:rsid w:val="00E50242"/>
    <w:rsid w:val="00EA23E7"/>
    <w:rsid w:val="00ED4BF5"/>
    <w:rsid w:val="00EE0349"/>
    <w:rsid w:val="00F05922"/>
    <w:rsid w:val="00F25B8E"/>
    <w:rsid w:val="00FC5914"/>
    <w:rsid w:val="00FE70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0653A"/>
  <w15:chartTrackingRefBased/>
  <w15:docId w15:val="{548767D9-9C43-984A-B179-E32CB951F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01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C458D9"/>
    <w:pPr>
      <w:spacing w:before="100" w:beforeAutospacing="1" w:after="100" w:afterAutospacing="1"/>
    </w:pPr>
    <w:rPr>
      <w:rFonts w:ascii="Times New Roman" w:hAnsi="Times New Roman" w:cs="Times New Roman"/>
      <w:lang w:eastAsia="fr-FR"/>
    </w:rPr>
  </w:style>
  <w:style w:type="character" w:styleId="Marquedecommentaire">
    <w:name w:val="annotation reference"/>
    <w:basedOn w:val="Policepardfaut"/>
    <w:uiPriority w:val="99"/>
    <w:semiHidden/>
    <w:unhideWhenUsed/>
    <w:rsid w:val="00C458D9"/>
    <w:rPr>
      <w:sz w:val="16"/>
      <w:szCs w:val="16"/>
    </w:rPr>
  </w:style>
  <w:style w:type="paragraph" w:styleId="Commentaire">
    <w:name w:val="annotation text"/>
    <w:basedOn w:val="Normal"/>
    <w:link w:val="CommentaireCar"/>
    <w:uiPriority w:val="99"/>
    <w:semiHidden/>
    <w:unhideWhenUsed/>
    <w:rsid w:val="00C458D9"/>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semiHidden/>
    <w:rsid w:val="00C458D9"/>
    <w:rPr>
      <w:rFonts w:ascii="Times New Roman" w:eastAsia="Times New Roman" w:hAnsi="Times New Roman" w:cs="Times New Roman"/>
      <w:sz w:val="20"/>
      <w:szCs w:val="20"/>
      <w:lang w:eastAsia="fr-FR"/>
    </w:rPr>
  </w:style>
  <w:style w:type="paragraph" w:styleId="Paragraphedeliste">
    <w:name w:val="List Paragraph"/>
    <w:basedOn w:val="Normal"/>
    <w:uiPriority w:val="34"/>
    <w:qFormat/>
    <w:rsid w:val="00C458D9"/>
    <w:pPr>
      <w:ind w:left="720"/>
      <w:contextualSpacing/>
    </w:pPr>
  </w:style>
  <w:style w:type="numbering" w:customStyle="1" w:styleId="Listeactuelle1">
    <w:name w:val="Liste actuelle1"/>
    <w:uiPriority w:val="99"/>
    <w:rsid w:val="004D4FF4"/>
    <w:pPr>
      <w:numPr>
        <w:numId w:val="3"/>
      </w:numPr>
    </w:pPr>
  </w:style>
  <w:style w:type="numbering" w:customStyle="1" w:styleId="Listeactuelle2">
    <w:name w:val="Liste actuelle2"/>
    <w:uiPriority w:val="99"/>
    <w:rsid w:val="00554D9E"/>
    <w:pPr>
      <w:numPr>
        <w:numId w:val="4"/>
      </w:numPr>
    </w:pPr>
  </w:style>
  <w:style w:type="character" w:customStyle="1" w:styleId="apple-converted-space">
    <w:name w:val="apple-converted-space"/>
    <w:basedOn w:val="Policepardfaut"/>
    <w:rsid w:val="001A7D85"/>
  </w:style>
  <w:style w:type="numbering" w:customStyle="1" w:styleId="Listeactuelle3">
    <w:name w:val="Liste actuelle3"/>
    <w:uiPriority w:val="99"/>
    <w:rsid w:val="00ED4BF5"/>
    <w:pPr>
      <w:numPr>
        <w:numId w:val="6"/>
      </w:numPr>
    </w:pPr>
  </w:style>
  <w:style w:type="numbering" w:customStyle="1" w:styleId="Listeactuelle4">
    <w:name w:val="Liste actuelle4"/>
    <w:uiPriority w:val="99"/>
    <w:rsid w:val="00ED4BF5"/>
    <w:pPr>
      <w:numPr>
        <w:numId w:val="7"/>
      </w:numPr>
    </w:pPr>
  </w:style>
  <w:style w:type="numbering" w:customStyle="1" w:styleId="Listeactuelle5">
    <w:name w:val="Liste actuelle5"/>
    <w:uiPriority w:val="99"/>
    <w:rsid w:val="009B1F4C"/>
    <w:pPr>
      <w:numPr>
        <w:numId w:val="8"/>
      </w:numPr>
    </w:pPr>
  </w:style>
  <w:style w:type="numbering" w:customStyle="1" w:styleId="Listeactuelle6">
    <w:name w:val="Liste actuelle6"/>
    <w:uiPriority w:val="99"/>
    <w:rsid w:val="009B1F4C"/>
    <w:pPr>
      <w:numPr>
        <w:numId w:val="9"/>
      </w:numPr>
    </w:pPr>
  </w:style>
  <w:style w:type="numbering" w:customStyle="1" w:styleId="Listeactuelle7">
    <w:name w:val="Liste actuelle7"/>
    <w:uiPriority w:val="99"/>
    <w:rsid w:val="009B1F4C"/>
    <w:pPr>
      <w:numPr>
        <w:numId w:val="10"/>
      </w:numPr>
    </w:pPr>
  </w:style>
  <w:style w:type="numbering" w:customStyle="1" w:styleId="Listeactuelle8">
    <w:name w:val="Liste actuelle8"/>
    <w:uiPriority w:val="99"/>
    <w:rsid w:val="00607FAB"/>
    <w:pPr>
      <w:numPr>
        <w:numId w:val="11"/>
      </w:numPr>
    </w:pPr>
  </w:style>
  <w:style w:type="numbering" w:customStyle="1" w:styleId="Listeactuelle9">
    <w:name w:val="Liste actuelle9"/>
    <w:uiPriority w:val="99"/>
    <w:rsid w:val="00912AD9"/>
    <w:pPr>
      <w:numPr>
        <w:numId w:val="12"/>
      </w:numPr>
    </w:pPr>
  </w:style>
  <w:style w:type="numbering" w:customStyle="1" w:styleId="Listeactuelle10">
    <w:name w:val="Liste actuelle10"/>
    <w:uiPriority w:val="99"/>
    <w:rsid w:val="00912AD9"/>
    <w:pPr>
      <w:numPr>
        <w:numId w:val="13"/>
      </w:numPr>
    </w:pPr>
  </w:style>
  <w:style w:type="numbering" w:customStyle="1" w:styleId="Listeactuelle11">
    <w:name w:val="Liste actuelle11"/>
    <w:uiPriority w:val="99"/>
    <w:rsid w:val="006A0478"/>
    <w:pPr>
      <w:numPr>
        <w:numId w:val="14"/>
      </w:numPr>
    </w:pPr>
  </w:style>
  <w:style w:type="paragraph" w:styleId="En-tte">
    <w:name w:val="header"/>
    <w:basedOn w:val="Normal"/>
    <w:link w:val="En-tteCar"/>
    <w:uiPriority w:val="99"/>
    <w:unhideWhenUsed/>
    <w:rsid w:val="008B1450"/>
    <w:pPr>
      <w:tabs>
        <w:tab w:val="center" w:pos="4536"/>
        <w:tab w:val="right" w:pos="9072"/>
      </w:tabs>
    </w:pPr>
  </w:style>
  <w:style w:type="character" w:customStyle="1" w:styleId="En-tteCar">
    <w:name w:val="En-tête Car"/>
    <w:basedOn w:val="Policepardfaut"/>
    <w:link w:val="En-tte"/>
    <w:uiPriority w:val="99"/>
    <w:rsid w:val="008B1450"/>
  </w:style>
  <w:style w:type="paragraph" w:styleId="Pieddepage">
    <w:name w:val="footer"/>
    <w:basedOn w:val="Normal"/>
    <w:link w:val="PieddepageCar"/>
    <w:uiPriority w:val="99"/>
    <w:unhideWhenUsed/>
    <w:rsid w:val="008B1450"/>
    <w:pPr>
      <w:tabs>
        <w:tab w:val="center" w:pos="4536"/>
        <w:tab w:val="right" w:pos="9072"/>
      </w:tabs>
    </w:pPr>
  </w:style>
  <w:style w:type="character" w:customStyle="1" w:styleId="PieddepageCar">
    <w:name w:val="Pied de page Car"/>
    <w:basedOn w:val="Policepardfaut"/>
    <w:link w:val="Pieddepage"/>
    <w:uiPriority w:val="99"/>
    <w:rsid w:val="008B1450"/>
  </w:style>
  <w:style w:type="character" w:styleId="Numrodepage">
    <w:name w:val="page number"/>
    <w:basedOn w:val="Policepardfaut"/>
    <w:uiPriority w:val="99"/>
    <w:semiHidden/>
    <w:unhideWhenUsed/>
    <w:rsid w:val="008B1450"/>
  </w:style>
  <w:style w:type="paragraph" w:styleId="Rvision">
    <w:name w:val="Revision"/>
    <w:hidden/>
    <w:uiPriority w:val="99"/>
    <w:semiHidden/>
    <w:rsid w:val="00371F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30828">
      <w:bodyDiv w:val="1"/>
      <w:marLeft w:val="0"/>
      <w:marRight w:val="0"/>
      <w:marTop w:val="0"/>
      <w:marBottom w:val="0"/>
      <w:divBdr>
        <w:top w:val="none" w:sz="0" w:space="0" w:color="auto"/>
        <w:left w:val="none" w:sz="0" w:space="0" w:color="auto"/>
        <w:bottom w:val="none" w:sz="0" w:space="0" w:color="auto"/>
        <w:right w:val="none" w:sz="0" w:space="0" w:color="auto"/>
      </w:divBdr>
    </w:div>
    <w:div w:id="498077092">
      <w:bodyDiv w:val="1"/>
      <w:marLeft w:val="0"/>
      <w:marRight w:val="0"/>
      <w:marTop w:val="0"/>
      <w:marBottom w:val="0"/>
      <w:divBdr>
        <w:top w:val="none" w:sz="0" w:space="0" w:color="auto"/>
        <w:left w:val="none" w:sz="0" w:space="0" w:color="auto"/>
        <w:bottom w:val="none" w:sz="0" w:space="0" w:color="auto"/>
        <w:right w:val="none" w:sz="0" w:space="0" w:color="auto"/>
      </w:divBdr>
    </w:div>
    <w:div w:id="876503692">
      <w:bodyDiv w:val="1"/>
      <w:marLeft w:val="0"/>
      <w:marRight w:val="0"/>
      <w:marTop w:val="0"/>
      <w:marBottom w:val="0"/>
      <w:divBdr>
        <w:top w:val="none" w:sz="0" w:space="0" w:color="auto"/>
        <w:left w:val="none" w:sz="0" w:space="0" w:color="auto"/>
        <w:bottom w:val="none" w:sz="0" w:space="0" w:color="auto"/>
        <w:right w:val="none" w:sz="0" w:space="0" w:color="auto"/>
      </w:divBdr>
    </w:div>
    <w:div w:id="926310882">
      <w:bodyDiv w:val="1"/>
      <w:marLeft w:val="0"/>
      <w:marRight w:val="0"/>
      <w:marTop w:val="0"/>
      <w:marBottom w:val="0"/>
      <w:divBdr>
        <w:top w:val="none" w:sz="0" w:space="0" w:color="auto"/>
        <w:left w:val="none" w:sz="0" w:space="0" w:color="auto"/>
        <w:bottom w:val="none" w:sz="0" w:space="0" w:color="auto"/>
        <w:right w:val="none" w:sz="0" w:space="0" w:color="auto"/>
      </w:divBdr>
    </w:div>
    <w:div w:id="1265990995">
      <w:bodyDiv w:val="1"/>
      <w:marLeft w:val="0"/>
      <w:marRight w:val="0"/>
      <w:marTop w:val="0"/>
      <w:marBottom w:val="0"/>
      <w:divBdr>
        <w:top w:val="none" w:sz="0" w:space="0" w:color="auto"/>
        <w:left w:val="none" w:sz="0" w:space="0" w:color="auto"/>
        <w:bottom w:val="none" w:sz="0" w:space="0" w:color="auto"/>
        <w:right w:val="none" w:sz="0" w:space="0" w:color="auto"/>
      </w:divBdr>
    </w:div>
    <w:div w:id="1471096044">
      <w:bodyDiv w:val="1"/>
      <w:marLeft w:val="0"/>
      <w:marRight w:val="0"/>
      <w:marTop w:val="0"/>
      <w:marBottom w:val="0"/>
      <w:divBdr>
        <w:top w:val="none" w:sz="0" w:space="0" w:color="auto"/>
        <w:left w:val="none" w:sz="0" w:space="0" w:color="auto"/>
        <w:bottom w:val="none" w:sz="0" w:space="0" w:color="auto"/>
        <w:right w:val="none" w:sz="0" w:space="0" w:color="auto"/>
      </w:divBdr>
    </w:div>
    <w:div w:id="1528985254">
      <w:bodyDiv w:val="1"/>
      <w:marLeft w:val="0"/>
      <w:marRight w:val="0"/>
      <w:marTop w:val="0"/>
      <w:marBottom w:val="0"/>
      <w:divBdr>
        <w:top w:val="none" w:sz="0" w:space="0" w:color="auto"/>
        <w:left w:val="none" w:sz="0" w:space="0" w:color="auto"/>
        <w:bottom w:val="none" w:sz="0" w:space="0" w:color="auto"/>
        <w:right w:val="none" w:sz="0" w:space="0" w:color="auto"/>
      </w:divBdr>
    </w:div>
    <w:div w:id="1538547996">
      <w:bodyDiv w:val="1"/>
      <w:marLeft w:val="0"/>
      <w:marRight w:val="0"/>
      <w:marTop w:val="0"/>
      <w:marBottom w:val="0"/>
      <w:divBdr>
        <w:top w:val="none" w:sz="0" w:space="0" w:color="auto"/>
        <w:left w:val="none" w:sz="0" w:space="0" w:color="auto"/>
        <w:bottom w:val="none" w:sz="0" w:space="0" w:color="auto"/>
        <w:right w:val="none" w:sz="0" w:space="0" w:color="auto"/>
      </w:divBdr>
    </w:div>
    <w:div w:id="1599370700">
      <w:bodyDiv w:val="1"/>
      <w:marLeft w:val="0"/>
      <w:marRight w:val="0"/>
      <w:marTop w:val="0"/>
      <w:marBottom w:val="0"/>
      <w:divBdr>
        <w:top w:val="none" w:sz="0" w:space="0" w:color="auto"/>
        <w:left w:val="none" w:sz="0" w:space="0" w:color="auto"/>
        <w:bottom w:val="none" w:sz="0" w:space="0" w:color="auto"/>
        <w:right w:val="none" w:sz="0" w:space="0" w:color="auto"/>
      </w:divBdr>
    </w:div>
    <w:div w:id="1644461177">
      <w:bodyDiv w:val="1"/>
      <w:marLeft w:val="0"/>
      <w:marRight w:val="0"/>
      <w:marTop w:val="0"/>
      <w:marBottom w:val="0"/>
      <w:divBdr>
        <w:top w:val="none" w:sz="0" w:space="0" w:color="auto"/>
        <w:left w:val="none" w:sz="0" w:space="0" w:color="auto"/>
        <w:bottom w:val="none" w:sz="0" w:space="0" w:color="auto"/>
        <w:right w:val="none" w:sz="0" w:space="0" w:color="auto"/>
      </w:divBdr>
    </w:div>
    <w:div w:id="1817334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emf"/><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eader" Target="header1.xml"/><Relationship Id="rId28"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png"/><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1</Pages>
  <Words>1476</Words>
  <Characters>8120</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Stéphane Hollard</dc:creator>
  <cp:keywords/>
  <dc:description/>
  <cp:lastModifiedBy>Stéphane Hollard</cp:lastModifiedBy>
  <cp:revision>12</cp:revision>
  <cp:lastPrinted>2023-03-30T05:55:00Z</cp:lastPrinted>
  <dcterms:created xsi:type="dcterms:W3CDTF">2023-07-12T13:19:00Z</dcterms:created>
  <dcterms:modified xsi:type="dcterms:W3CDTF">2023-07-17T14:54:00Z</dcterms:modified>
</cp:coreProperties>
</file>