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4E7" w:rsidRDefault="006244E7" w:rsidP="006244E7">
      <w:pPr>
        <w:jc w:val="center"/>
        <w:rPr>
          <w:rFonts w:ascii="Verdana" w:hAnsi="Verdana"/>
          <w:b/>
          <w:u w:val="single"/>
        </w:rPr>
      </w:pPr>
    </w:p>
    <w:p w:rsidR="008C2B54" w:rsidRPr="006244E7" w:rsidRDefault="006244E7" w:rsidP="006244E7">
      <w:pPr>
        <w:jc w:val="center"/>
        <w:rPr>
          <w:rFonts w:ascii="Verdana" w:hAnsi="Verdana"/>
          <w:b/>
          <w:u w:val="single"/>
        </w:rPr>
      </w:pPr>
      <w:r>
        <w:rPr>
          <w:rFonts w:ascii="Verdana" w:hAnsi="Verdana"/>
          <w:b/>
          <w:bCs/>
          <w:u w:val="single"/>
        </w:rPr>
        <w:t>CONTENTS</w:t>
      </w:r>
    </w:p>
    <w:tbl>
      <w:tblPr>
        <w:tblW w:w="5834"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3"/>
        <w:gridCol w:w="1415"/>
        <w:gridCol w:w="2734"/>
        <w:gridCol w:w="2722"/>
        <w:gridCol w:w="2711"/>
      </w:tblGrid>
      <w:tr w:rsidR="006244E7" w:rsidRPr="005877CE"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Default="006244E7" w:rsidP="008C2B54">
            <w:pPr>
              <w:ind w:right="-648"/>
              <w:jc w:val="both"/>
              <w:rPr>
                <w:rFonts w:ascii="Verdana" w:hAnsi="Verdana"/>
                <w:b/>
                <w:bCs/>
                <w:sz w:val="20"/>
                <w:szCs w:val="20"/>
                <w:u w:val="single"/>
              </w:rPr>
            </w:pPr>
          </w:p>
          <w:p w:rsidR="006244E7" w:rsidRDefault="006244E7" w:rsidP="008C2B54">
            <w:pPr>
              <w:ind w:right="-648"/>
              <w:jc w:val="both"/>
              <w:rPr>
                <w:rFonts w:ascii="Verdana" w:hAnsi="Verdana"/>
                <w:b/>
                <w:bCs/>
                <w:sz w:val="20"/>
                <w:szCs w:val="20"/>
                <w:u w:val="single"/>
              </w:rPr>
            </w:pPr>
          </w:p>
          <w:p w:rsidR="00E24B43" w:rsidRDefault="00BA707B">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r>
              <w:rPr>
                <w:rFonts w:ascii="Verdana" w:hAnsi="Verdana"/>
                <w:b w:val="0"/>
                <w:bCs w:val="0"/>
              </w:rPr>
              <w:fldChar w:fldCharType="begin"/>
            </w:r>
            <w:r w:rsidR="006244E7">
              <w:rPr>
                <w:rFonts w:ascii="Verdana" w:hAnsi="Verdana"/>
                <w:b w:val="0"/>
                <w:bCs w:val="0"/>
              </w:rPr>
              <w:instrText xml:space="preserve"> TOC \o "1-2" \h \z \u </w:instrText>
            </w:r>
            <w:r>
              <w:rPr>
                <w:rFonts w:ascii="Verdana" w:hAnsi="Verdana"/>
                <w:b w:val="0"/>
                <w:bCs w:val="0"/>
              </w:rPr>
              <w:fldChar w:fldCharType="separate"/>
            </w:r>
            <w:hyperlink w:anchor="_Toc439080284" w:history="1">
              <w:r w:rsidR="00E24B43" w:rsidRPr="00426938">
                <w:rPr>
                  <w:rStyle w:val="Lienhypertexte"/>
                  <w:rFonts w:ascii="Verdana" w:hAnsi="Verdana"/>
                  <w:noProof/>
                </w:rPr>
                <w:t>1.</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DEFINITION OF THE REQUIREMENT</w:t>
              </w:r>
              <w:r w:rsidR="00E24B43">
                <w:rPr>
                  <w:noProof/>
                  <w:webHidden/>
                </w:rPr>
                <w:tab/>
              </w:r>
              <w:r>
                <w:rPr>
                  <w:noProof/>
                  <w:webHidden/>
                </w:rPr>
                <w:fldChar w:fldCharType="begin"/>
              </w:r>
              <w:r w:rsidR="00E24B43">
                <w:rPr>
                  <w:noProof/>
                  <w:webHidden/>
                </w:rPr>
                <w:instrText xml:space="preserve"> PAGEREF _Toc439080284 \h </w:instrText>
              </w:r>
              <w:r>
                <w:rPr>
                  <w:noProof/>
                  <w:webHidden/>
                </w:rPr>
              </w:r>
              <w:r>
                <w:rPr>
                  <w:noProof/>
                  <w:webHidden/>
                </w:rPr>
                <w:fldChar w:fldCharType="separate"/>
              </w:r>
              <w:r w:rsidR="00E37D47">
                <w:rPr>
                  <w:noProof/>
                  <w:webHidden/>
                </w:rPr>
                <w:t>2</w:t>
              </w:r>
              <w:r>
                <w:rPr>
                  <w:noProof/>
                  <w:webHidden/>
                </w:rPr>
                <w:fldChar w:fldCharType="end"/>
              </w:r>
            </w:hyperlink>
          </w:p>
          <w:p w:rsidR="00E24B43" w:rsidRDefault="003103D2">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hyperlink w:anchor="_Toc439080285" w:history="1">
              <w:r w:rsidR="00E24B43" w:rsidRPr="00426938">
                <w:rPr>
                  <w:rStyle w:val="Lienhypertexte"/>
                  <w:rFonts w:ascii="Verdana" w:hAnsi="Verdana"/>
                  <w:noProof/>
                </w:rPr>
                <w:t>2.</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DEFINITIONS AND ABBREVIATIONS</w:t>
              </w:r>
              <w:r w:rsidR="00E24B43">
                <w:rPr>
                  <w:noProof/>
                  <w:webHidden/>
                </w:rPr>
                <w:tab/>
              </w:r>
              <w:r w:rsidR="00BA707B">
                <w:rPr>
                  <w:noProof/>
                  <w:webHidden/>
                </w:rPr>
                <w:fldChar w:fldCharType="begin"/>
              </w:r>
              <w:r w:rsidR="00E24B43">
                <w:rPr>
                  <w:noProof/>
                  <w:webHidden/>
                </w:rPr>
                <w:instrText xml:space="preserve"> PAGEREF _Toc439080285 \h </w:instrText>
              </w:r>
              <w:r w:rsidR="00BA707B">
                <w:rPr>
                  <w:noProof/>
                  <w:webHidden/>
                </w:rPr>
              </w:r>
              <w:r w:rsidR="00BA707B">
                <w:rPr>
                  <w:noProof/>
                  <w:webHidden/>
                </w:rPr>
                <w:fldChar w:fldCharType="separate"/>
              </w:r>
              <w:r w:rsidR="00E37D47">
                <w:rPr>
                  <w:noProof/>
                  <w:webHidden/>
                </w:rPr>
                <w:t>2</w:t>
              </w:r>
              <w:r w:rsidR="00BA707B">
                <w:rPr>
                  <w:noProof/>
                  <w:webHidden/>
                </w:rPr>
                <w:fldChar w:fldCharType="end"/>
              </w:r>
            </w:hyperlink>
          </w:p>
          <w:p w:rsidR="00E24B43" w:rsidRDefault="003103D2">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hyperlink w:anchor="_Toc439080286" w:history="1">
              <w:r w:rsidR="00E24B43" w:rsidRPr="00426938">
                <w:rPr>
                  <w:rStyle w:val="Lienhypertexte"/>
                  <w:rFonts w:ascii="Verdana" w:hAnsi="Verdana"/>
                  <w:noProof/>
                </w:rPr>
                <w:t>3.</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REQUIREMENTS RELATED TO THE PROCESS</w:t>
              </w:r>
              <w:r w:rsidR="00E24B43">
                <w:rPr>
                  <w:noProof/>
                  <w:webHidden/>
                </w:rPr>
                <w:tab/>
              </w:r>
              <w:r w:rsidR="00BA707B">
                <w:rPr>
                  <w:noProof/>
                  <w:webHidden/>
                </w:rPr>
                <w:fldChar w:fldCharType="begin"/>
              </w:r>
              <w:r w:rsidR="00E24B43">
                <w:rPr>
                  <w:noProof/>
                  <w:webHidden/>
                </w:rPr>
                <w:instrText xml:space="preserve"> PAGEREF _Toc439080286 \h </w:instrText>
              </w:r>
              <w:r w:rsidR="00BA707B">
                <w:rPr>
                  <w:noProof/>
                  <w:webHidden/>
                </w:rPr>
              </w:r>
              <w:r w:rsidR="00BA707B">
                <w:rPr>
                  <w:noProof/>
                  <w:webHidden/>
                </w:rPr>
                <w:fldChar w:fldCharType="separate"/>
              </w:r>
              <w:r w:rsidR="00E37D47">
                <w:rPr>
                  <w:noProof/>
                  <w:webHidden/>
                </w:rPr>
                <w:t>2</w:t>
              </w:r>
              <w:r w:rsidR="00BA707B">
                <w:rPr>
                  <w:noProof/>
                  <w:webHidden/>
                </w:rPr>
                <w:fldChar w:fldCharType="end"/>
              </w:r>
            </w:hyperlink>
          </w:p>
          <w:p w:rsidR="00E24B43" w:rsidRDefault="003103D2">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hyperlink w:anchor="_Toc439080287" w:history="1">
              <w:r w:rsidR="00E24B43" w:rsidRPr="00426938">
                <w:rPr>
                  <w:rStyle w:val="Lienhypertexte"/>
                  <w:rFonts w:ascii="Verdana" w:hAnsi="Verdana"/>
                  <w:noProof/>
                </w:rPr>
                <w:t>4.</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ANOMALY / NON-COMPLIANCE</w:t>
              </w:r>
              <w:r w:rsidR="00E24B43">
                <w:rPr>
                  <w:noProof/>
                  <w:webHidden/>
                </w:rPr>
                <w:tab/>
              </w:r>
              <w:r w:rsidR="00BA707B">
                <w:rPr>
                  <w:noProof/>
                  <w:webHidden/>
                </w:rPr>
                <w:fldChar w:fldCharType="begin"/>
              </w:r>
              <w:r w:rsidR="00E24B43">
                <w:rPr>
                  <w:noProof/>
                  <w:webHidden/>
                </w:rPr>
                <w:instrText xml:space="preserve"> PAGEREF _Toc439080287 \h </w:instrText>
              </w:r>
              <w:r w:rsidR="00BA707B">
                <w:rPr>
                  <w:noProof/>
                  <w:webHidden/>
                </w:rPr>
              </w:r>
              <w:r w:rsidR="00BA707B">
                <w:rPr>
                  <w:noProof/>
                  <w:webHidden/>
                </w:rPr>
                <w:fldChar w:fldCharType="separate"/>
              </w:r>
              <w:r w:rsidR="00E37D47">
                <w:rPr>
                  <w:noProof/>
                  <w:webHidden/>
                </w:rPr>
                <w:t>4</w:t>
              </w:r>
              <w:r w:rsidR="00BA707B">
                <w:rPr>
                  <w:noProof/>
                  <w:webHidden/>
                </w:rPr>
                <w:fldChar w:fldCharType="end"/>
              </w:r>
            </w:hyperlink>
          </w:p>
          <w:p w:rsidR="00E24B43" w:rsidRDefault="003103D2">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hyperlink w:anchor="_Toc439080288" w:history="1">
              <w:r w:rsidR="00E24B43" w:rsidRPr="00426938">
                <w:rPr>
                  <w:rStyle w:val="Lienhypertexte"/>
                  <w:rFonts w:ascii="Verdana" w:hAnsi="Verdana"/>
                  <w:noProof/>
                </w:rPr>
                <w:t>5.</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IDENTIFIED RISKS AND ACTION PLAN</w:t>
              </w:r>
              <w:r w:rsidR="00E24B43">
                <w:rPr>
                  <w:noProof/>
                  <w:webHidden/>
                </w:rPr>
                <w:tab/>
              </w:r>
              <w:r w:rsidR="00BA707B">
                <w:rPr>
                  <w:noProof/>
                  <w:webHidden/>
                </w:rPr>
                <w:fldChar w:fldCharType="begin"/>
              </w:r>
              <w:r w:rsidR="00E24B43">
                <w:rPr>
                  <w:noProof/>
                  <w:webHidden/>
                </w:rPr>
                <w:instrText xml:space="preserve"> PAGEREF _Toc439080288 \h </w:instrText>
              </w:r>
              <w:r w:rsidR="00BA707B">
                <w:rPr>
                  <w:noProof/>
                  <w:webHidden/>
                </w:rPr>
              </w:r>
              <w:r w:rsidR="00BA707B">
                <w:rPr>
                  <w:noProof/>
                  <w:webHidden/>
                </w:rPr>
                <w:fldChar w:fldCharType="separate"/>
              </w:r>
              <w:r w:rsidR="00E37D47">
                <w:rPr>
                  <w:noProof/>
                  <w:webHidden/>
                </w:rPr>
                <w:t>4</w:t>
              </w:r>
              <w:r w:rsidR="00BA707B">
                <w:rPr>
                  <w:noProof/>
                  <w:webHidden/>
                </w:rPr>
                <w:fldChar w:fldCharType="end"/>
              </w:r>
            </w:hyperlink>
          </w:p>
          <w:p w:rsidR="00E24B43" w:rsidRDefault="003103D2">
            <w:pPr>
              <w:pStyle w:val="TM1"/>
              <w:tabs>
                <w:tab w:val="left" w:pos="480"/>
                <w:tab w:val="right" w:leader="dot" w:pos="9060"/>
              </w:tabs>
              <w:rPr>
                <w:rFonts w:asciiTheme="minorHAnsi" w:eastAsiaTheme="minorEastAsia" w:hAnsiTheme="minorHAnsi" w:cstheme="minorBidi"/>
                <w:b w:val="0"/>
                <w:bCs w:val="0"/>
                <w:caps w:val="0"/>
                <w:noProof/>
                <w:sz w:val="22"/>
                <w:szCs w:val="22"/>
                <w:lang w:val="en-US" w:eastAsia="en-US"/>
              </w:rPr>
            </w:pPr>
            <w:hyperlink w:anchor="_Toc439080289" w:history="1">
              <w:r w:rsidR="00E24B43" w:rsidRPr="00426938">
                <w:rPr>
                  <w:rStyle w:val="Lienhypertexte"/>
                  <w:rFonts w:ascii="Verdana" w:hAnsi="Verdana"/>
                  <w:noProof/>
                </w:rPr>
                <w:t>6.</w:t>
              </w:r>
              <w:r w:rsidR="00E24B43">
                <w:rPr>
                  <w:rFonts w:asciiTheme="minorHAnsi" w:eastAsiaTheme="minorEastAsia" w:hAnsiTheme="minorHAnsi" w:cstheme="minorBidi"/>
                  <w:b w:val="0"/>
                  <w:bCs w:val="0"/>
                  <w:caps w:val="0"/>
                  <w:noProof/>
                  <w:sz w:val="22"/>
                  <w:szCs w:val="22"/>
                  <w:lang w:val="en-US" w:eastAsia="en-US"/>
                </w:rPr>
                <w:tab/>
              </w:r>
              <w:r w:rsidR="00E24B43" w:rsidRPr="00426938">
                <w:rPr>
                  <w:rStyle w:val="Lienhypertexte"/>
                  <w:rFonts w:ascii="Verdana" w:hAnsi="Verdana"/>
                  <w:noProof/>
                </w:rPr>
                <w:t>ELEMENTS TO BE PROVIDED</w:t>
              </w:r>
              <w:r w:rsidR="00E24B43">
                <w:rPr>
                  <w:noProof/>
                  <w:webHidden/>
                </w:rPr>
                <w:tab/>
              </w:r>
              <w:r w:rsidR="00BA707B">
                <w:rPr>
                  <w:noProof/>
                  <w:webHidden/>
                </w:rPr>
                <w:fldChar w:fldCharType="begin"/>
              </w:r>
              <w:r w:rsidR="00E24B43">
                <w:rPr>
                  <w:noProof/>
                  <w:webHidden/>
                </w:rPr>
                <w:instrText xml:space="preserve"> PAGEREF _Toc439080289 \h </w:instrText>
              </w:r>
              <w:r w:rsidR="00BA707B">
                <w:rPr>
                  <w:noProof/>
                  <w:webHidden/>
                </w:rPr>
              </w:r>
              <w:r w:rsidR="00BA707B">
                <w:rPr>
                  <w:noProof/>
                  <w:webHidden/>
                </w:rPr>
                <w:fldChar w:fldCharType="separate"/>
              </w:r>
              <w:r w:rsidR="00E37D47">
                <w:rPr>
                  <w:noProof/>
                  <w:webHidden/>
                </w:rPr>
                <w:t>5</w:t>
              </w:r>
              <w:r w:rsidR="00BA707B">
                <w:rPr>
                  <w:noProof/>
                  <w:webHidden/>
                </w:rPr>
                <w:fldChar w:fldCharType="end"/>
              </w:r>
            </w:hyperlink>
          </w:p>
          <w:p w:rsidR="006244E7" w:rsidRDefault="00BA707B" w:rsidP="008C2B54">
            <w:pPr>
              <w:ind w:right="-648"/>
              <w:jc w:val="both"/>
              <w:rPr>
                <w:rFonts w:ascii="Verdana" w:hAnsi="Verdana"/>
                <w:b/>
                <w:bCs/>
                <w:sz w:val="20"/>
                <w:szCs w:val="20"/>
                <w:u w:val="single"/>
              </w:rPr>
            </w:pPr>
            <w:r>
              <w:rPr>
                <w:rFonts w:ascii="Verdana" w:hAnsi="Verdana"/>
                <w:b/>
                <w:bCs/>
                <w:sz w:val="20"/>
                <w:szCs w:val="20"/>
                <w:u w:val="single"/>
              </w:rPr>
              <w:fldChar w:fldCharType="end"/>
            </w:r>
          </w:p>
          <w:p w:rsidR="006244E7" w:rsidRDefault="006244E7" w:rsidP="008C2B54">
            <w:pPr>
              <w:ind w:right="-648"/>
              <w:jc w:val="both"/>
              <w:rPr>
                <w:rFonts w:ascii="Verdana" w:hAnsi="Verdana"/>
                <w:b/>
                <w:bCs/>
                <w:sz w:val="20"/>
                <w:szCs w:val="20"/>
                <w:u w:val="single"/>
              </w:rPr>
            </w:pPr>
          </w:p>
          <w:p w:rsidR="006244E7" w:rsidRDefault="006244E7" w:rsidP="008C2B54">
            <w:pPr>
              <w:ind w:right="-648"/>
              <w:jc w:val="both"/>
              <w:rPr>
                <w:rFonts w:ascii="Verdana" w:hAnsi="Verdana"/>
                <w:b/>
                <w:bCs/>
                <w:sz w:val="20"/>
                <w:szCs w:val="20"/>
                <w:u w:val="single"/>
              </w:rPr>
            </w:pPr>
          </w:p>
          <w:p w:rsidR="006244E7" w:rsidRDefault="006244E7" w:rsidP="008C2B54">
            <w:pPr>
              <w:ind w:right="-648"/>
              <w:jc w:val="both"/>
              <w:rPr>
                <w:rFonts w:ascii="Verdana" w:hAnsi="Verdana"/>
                <w:b/>
                <w:bCs/>
                <w:sz w:val="20"/>
                <w:szCs w:val="20"/>
                <w:u w:val="single"/>
              </w:rPr>
            </w:pPr>
          </w:p>
          <w:p w:rsidR="006244E7" w:rsidRDefault="006244E7" w:rsidP="008C2B54">
            <w:pPr>
              <w:ind w:right="-648"/>
              <w:jc w:val="both"/>
              <w:rPr>
                <w:rFonts w:ascii="Verdana" w:hAnsi="Verdana"/>
                <w:b/>
                <w:bCs/>
                <w:sz w:val="20"/>
                <w:szCs w:val="20"/>
                <w:u w:val="single"/>
              </w:rPr>
            </w:pPr>
          </w:p>
        </w:tc>
      </w:tr>
      <w:tr w:rsidR="006244E7" w:rsidRPr="006244E7" w:rsidTr="008C2B54">
        <w:tc>
          <w:tcPr>
            <w:tcW w:w="5000" w:type="pct"/>
            <w:gridSpan w:val="5"/>
            <w:tcBorders>
              <w:top w:val="nil"/>
              <w:left w:val="single" w:sz="4" w:space="0" w:color="auto"/>
              <w:bottom w:val="single" w:sz="4" w:space="0" w:color="auto"/>
              <w:right w:val="single" w:sz="4" w:space="0" w:color="auto"/>
            </w:tcBorders>
            <w:shd w:val="clear" w:color="auto" w:fill="auto"/>
          </w:tcPr>
          <w:p w:rsidR="006244E7" w:rsidRPr="005E16F6" w:rsidRDefault="006244E7" w:rsidP="006244E7">
            <w:pPr>
              <w:ind w:right="-648"/>
              <w:jc w:val="center"/>
              <w:rPr>
                <w:rFonts w:ascii="Verdana" w:hAnsi="Verdana"/>
                <w:b/>
                <w:bCs/>
                <w:sz w:val="20"/>
                <w:szCs w:val="20"/>
                <w:u w:val="single"/>
              </w:rPr>
            </w:pPr>
          </w:p>
          <w:p w:rsidR="006244E7" w:rsidRPr="006244E7" w:rsidRDefault="006244E7" w:rsidP="006244E7">
            <w:pPr>
              <w:ind w:right="-648"/>
              <w:jc w:val="center"/>
              <w:rPr>
                <w:rFonts w:ascii="Verdana" w:hAnsi="Verdana"/>
                <w:b/>
                <w:bCs/>
                <w:szCs w:val="20"/>
                <w:u w:val="single"/>
              </w:rPr>
            </w:pPr>
            <w:r>
              <w:rPr>
                <w:rFonts w:ascii="Verdana" w:hAnsi="Verdana"/>
                <w:b/>
                <w:bCs/>
                <w:szCs w:val="20"/>
                <w:u w:val="single"/>
              </w:rPr>
              <w:t>UPDATE HISTORY</w:t>
            </w:r>
          </w:p>
          <w:p w:rsidR="006244E7" w:rsidRPr="006244E7" w:rsidRDefault="006244E7" w:rsidP="008C2B54">
            <w:pPr>
              <w:ind w:right="-648"/>
              <w:jc w:val="both"/>
              <w:rPr>
                <w:rFonts w:ascii="Verdana" w:hAnsi="Verdana"/>
                <w:b/>
                <w:bCs/>
                <w:szCs w:val="20"/>
                <w:u w:val="single"/>
              </w:rPr>
            </w:pPr>
          </w:p>
        </w:tc>
      </w:tr>
      <w:tr w:rsidR="008C2B54" w:rsidRPr="005877CE" w:rsidTr="008C2B54">
        <w:trPr>
          <w:trHeight w:val="275"/>
        </w:trPr>
        <w:tc>
          <w:tcPr>
            <w:tcW w:w="578" w:type="pct"/>
            <w:shd w:val="clear" w:color="auto" w:fill="auto"/>
          </w:tcPr>
          <w:p w:rsidR="008C2B54" w:rsidRPr="005877CE" w:rsidRDefault="008C2B54" w:rsidP="008661E6">
            <w:pPr>
              <w:jc w:val="center"/>
              <w:rPr>
                <w:rFonts w:ascii="Verdana" w:hAnsi="Verdana"/>
                <w:sz w:val="20"/>
                <w:szCs w:val="20"/>
              </w:rPr>
            </w:pPr>
            <w:r>
              <w:rPr>
                <w:rFonts w:ascii="Verdana" w:hAnsi="Verdana"/>
                <w:b/>
                <w:bCs/>
                <w:sz w:val="20"/>
                <w:szCs w:val="20"/>
              </w:rPr>
              <w:t>VERSION</w:t>
            </w:r>
          </w:p>
        </w:tc>
        <w:tc>
          <w:tcPr>
            <w:tcW w:w="653" w:type="pct"/>
            <w:shd w:val="clear" w:color="auto" w:fill="auto"/>
          </w:tcPr>
          <w:p w:rsidR="008C2B54" w:rsidRPr="005877CE" w:rsidRDefault="008C2B54" w:rsidP="008661E6">
            <w:pPr>
              <w:jc w:val="center"/>
              <w:rPr>
                <w:rFonts w:ascii="Verdana" w:hAnsi="Verdana"/>
                <w:sz w:val="20"/>
                <w:szCs w:val="20"/>
              </w:rPr>
            </w:pPr>
            <w:r>
              <w:rPr>
                <w:rFonts w:ascii="Verdana" w:hAnsi="Verdana"/>
                <w:b/>
                <w:bCs/>
                <w:sz w:val="20"/>
                <w:szCs w:val="20"/>
              </w:rPr>
              <w:t>DATE</w:t>
            </w:r>
          </w:p>
        </w:tc>
        <w:tc>
          <w:tcPr>
            <w:tcW w:w="3769" w:type="pct"/>
            <w:gridSpan w:val="3"/>
            <w:shd w:val="clear" w:color="auto" w:fill="auto"/>
          </w:tcPr>
          <w:p w:rsidR="008C2B54" w:rsidRPr="005877CE" w:rsidRDefault="008C2B54" w:rsidP="008C2B54">
            <w:pPr>
              <w:jc w:val="center"/>
              <w:rPr>
                <w:rFonts w:ascii="Verdana" w:hAnsi="Verdana"/>
                <w:sz w:val="20"/>
                <w:szCs w:val="20"/>
              </w:rPr>
            </w:pPr>
            <w:r>
              <w:rPr>
                <w:rFonts w:ascii="Verdana" w:hAnsi="Verdana"/>
                <w:b/>
                <w:bCs/>
                <w:sz w:val="20"/>
                <w:szCs w:val="20"/>
              </w:rPr>
              <w:t>PURPOSE</w:t>
            </w:r>
          </w:p>
        </w:tc>
      </w:tr>
      <w:tr w:rsidR="008C2B54" w:rsidRPr="005877CE" w:rsidTr="008C2B54">
        <w:trPr>
          <w:trHeight w:val="275"/>
        </w:trPr>
        <w:tc>
          <w:tcPr>
            <w:tcW w:w="578" w:type="pct"/>
            <w:shd w:val="clear" w:color="auto" w:fill="auto"/>
            <w:vAlign w:val="center"/>
          </w:tcPr>
          <w:p w:rsidR="008C2B54" w:rsidRPr="005877CE" w:rsidRDefault="008C2B54" w:rsidP="008C2B54">
            <w:pPr>
              <w:jc w:val="center"/>
              <w:rPr>
                <w:rFonts w:ascii="Verdana" w:hAnsi="Verdana"/>
                <w:sz w:val="20"/>
                <w:szCs w:val="20"/>
              </w:rPr>
            </w:pPr>
            <w:r>
              <w:rPr>
                <w:rFonts w:ascii="Verdana" w:hAnsi="Verdana"/>
                <w:sz w:val="20"/>
                <w:szCs w:val="20"/>
              </w:rPr>
              <w:t>1</w:t>
            </w:r>
          </w:p>
        </w:tc>
        <w:tc>
          <w:tcPr>
            <w:tcW w:w="653" w:type="pct"/>
            <w:shd w:val="clear" w:color="auto" w:fill="auto"/>
            <w:vAlign w:val="center"/>
          </w:tcPr>
          <w:p w:rsidR="008C2B54" w:rsidRPr="005877CE" w:rsidRDefault="008C2B54" w:rsidP="008C2B54">
            <w:pPr>
              <w:jc w:val="center"/>
              <w:rPr>
                <w:rFonts w:ascii="Verdana" w:hAnsi="Verdana"/>
                <w:sz w:val="20"/>
                <w:szCs w:val="20"/>
              </w:rPr>
            </w:pPr>
            <w:r>
              <w:rPr>
                <w:rFonts w:ascii="Verdana" w:hAnsi="Verdana"/>
                <w:sz w:val="20"/>
                <w:szCs w:val="20"/>
              </w:rPr>
              <w:t>16/07/2015</w:t>
            </w:r>
          </w:p>
        </w:tc>
        <w:tc>
          <w:tcPr>
            <w:tcW w:w="3769" w:type="pct"/>
            <w:gridSpan w:val="3"/>
            <w:shd w:val="clear" w:color="auto" w:fill="auto"/>
            <w:vAlign w:val="center"/>
          </w:tcPr>
          <w:p w:rsidR="008C2B54" w:rsidRPr="005877CE" w:rsidRDefault="008C2B54" w:rsidP="008C2B54">
            <w:pPr>
              <w:jc w:val="center"/>
              <w:rPr>
                <w:rFonts w:ascii="Verdana" w:hAnsi="Verdana"/>
                <w:sz w:val="20"/>
                <w:szCs w:val="20"/>
              </w:rPr>
            </w:pPr>
            <w:r>
              <w:rPr>
                <w:rFonts w:ascii="Verdana" w:hAnsi="Verdana"/>
                <w:sz w:val="20"/>
                <w:szCs w:val="20"/>
              </w:rPr>
              <w:t>Creation</w:t>
            </w:r>
          </w:p>
        </w:tc>
      </w:tr>
      <w:tr w:rsidR="008C2B54" w:rsidRPr="005877CE" w:rsidTr="008C2B54">
        <w:trPr>
          <w:trHeight w:val="275"/>
        </w:trPr>
        <w:tc>
          <w:tcPr>
            <w:tcW w:w="578" w:type="pct"/>
            <w:shd w:val="clear" w:color="auto" w:fill="auto"/>
          </w:tcPr>
          <w:p w:rsidR="008C2B54" w:rsidRPr="005877CE" w:rsidRDefault="00632EDE" w:rsidP="008661E6">
            <w:pPr>
              <w:pStyle w:val="NormalWeb"/>
              <w:jc w:val="center"/>
              <w:rPr>
                <w:rFonts w:ascii="Verdana" w:hAnsi="Verdana"/>
                <w:sz w:val="20"/>
                <w:szCs w:val="20"/>
              </w:rPr>
            </w:pPr>
            <w:r>
              <w:rPr>
                <w:rFonts w:ascii="Verdana" w:hAnsi="Verdana"/>
                <w:sz w:val="20"/>
                <w:szCs w:val="20"/>
              </w:rPr>
              <w:t>2</w:t>
            </w:r>
          </w:p>
        </w:tc>
        <w:tc>
          <w:tcPr>
            <w:tcW w:w="653" w:type="pct"/>
            <w:shd w:val="clear" w:color="auto" w:fill="auto"/>
          </w:tcPr>
          <w:p w:rsidR="008C2B54" w:rsidRPr="005877CE" w:rsidRDefault="00632EDE" w:rsidP="008661E6">
            <w:pPr>
              <w:pStyle w:val="NormalWeb"/>
              <w:jc w:val="center"/>
              <w:rPr>
                <w:rFonts w:ascii="Verdana" w:hAnsi="Verdana"/>
                <w:sz w:val="20"/>
                <w:szCs w:val="20"/>
              </w:rPr>
            </w:pPr>
            <w:r>
              <w:rPr>
                <w:rFonts w:ascii="Verdana" w:hAnsi="Verdana"/>
                <w:sz w:val="20"/>
                <w:szCs w:val="20"/>
              </w:rPr>
              <w:t>14/10/2015</w:t>
            </w:r>
          </w:p>
        </w:tc>
        <w:tc>
          <w:tcPr>
            <w:tcW w:w="3769" w:type="pct"/>
            <w:gridSpan w:val="3"/>
            <w:shd w:val="clear" w:color="auto" w:fill="auto"/>
          </w:tcPr>
          <w:p w:rsidR="008C2B54" w:rsidRPr="005877CE" w:rsidRDefault="00632EDE" w:rsidP="008661E6">
            <w:pPr>
              <w:pStyle w:val="NormalWeb"/>
              <w:spacing w:before="0" w:beforeAutospacing="0" w:after="0" w:afterAutospacing="0"/>
              <w:jc w:val="center"/>
              <w:rPr>
                <w:rFonts w:ascii="Verdana" w:hAnsi="Verdana"/>
                <w:sz w:val="20"/>
                <w:szCs w:val="20"/>
              </w:rPr>
            </w:pPr>
            <w:r>
              <w:rPr>
                <w:rFonts w:ascii="Verdana" w:hAnsi="Verdana"/>
                <w:sz w:val="20"/>
                <w:szCs w:val="20"/>
              </w:rPr>
              <w:t>Modifications</w:t>
            </w:r>
          </w:p>
        </w:tc>
      </w:tr>
      <w:tr w:rsidR="008C2B54" w:rsidRPr="005877CE" w:rsidTr="008C2B54">
        <w:trPr>
          <w:trHeight w:val="275"/>
        </w:trPr>
        <w:tc>
          <w:tcPr>
            <w:tcW w:w="578" w:type="pct"/>
            <w:shd w:val="clear" w:color="auto" w:fill="auto"/>
          </w:tcPr>
          <w:p w:rsidR="008C2B54" w:rsidRPr="005877CE" w:rsidRDefault="008C2B54" w:rsidP="008661E6">
            <w:pPr>
              <w:pStyle w:val="NormalWeb"/>
              <w:jc w:val="center"/>
              <w:rPr>
                <w:rFonts w:ascii="Verdana" w:hAnsi="Verdana"/>
                <w:sz w:val="20"/>
                <w:szCs w:val="20"/>
              </w:rPr>
            </w:pPr>
          </w:p>
        </w:tc>
        <w:tc>
          <w:tcPr>
            <w:tcW w:w="653" w:type="pct"/>
            <w:shd w:val="clear" w:color="auto" w:fill="auto"/>
          </w:tcPr>
          <w:p w:rsidR="008C2B54" w:rsidRPr="005877CE" w:rsidRDefault="008C2B54" w:rsidP="008661E6">
            <w:pPr>
              <w:pStyle w:val="NormalWeb"/>
              <w:jc w:val="center"/>
              <w:rPr>
                <w:rFonts w:ascii="Verdana" w:hAnsi="Verdana"/>
                <w:sz w:val="20"/>
                <w:szCs w:val="20"/>
              </w:rPr>
            </w:pPr>
          </w:p>
        </w:tc>
        <w:tc>
          <w:tcPr>
            <w:tcW w:w="3769" w:type="pct"/>
            <w:gridSpan w:val="3"/>
            <w:shd w:val="clear" w:color="auto" w:fill="auto"/>
          </w:tcPr>
          <w:p w:rsidR="008C2B54" w:rsidRPr="005877CE" w:rsidRDefault="008C2B54" w:rsidP="008661E6">
            <w:pPr>
              <w:pStyle w:val="NormalWeb"/>
              <w:jc w:val="center"/>
              <w:rPr>
                <w:rFonts w:ascii="Verdana" w:hAnsi="Verdana"/>
                <w:sz w:val="20"/>
                <w:szCs w:val="20"/>
              </w:rPr>
            </w:pPr>
          </w:p>
        </w:tc>
      </w:tr>
      <w:tr w:rsidR="008C2B54" w:rsidRPr="005877CE" w:rsidTr="008C2B54">
        <w:trPr>
          <w:trHeight w:val="275"/>
        </w:trPr>
        <w:tc>
          <w:tcPr>
            <w:tcW w:w="578" w:type="pct"/>
            <w:shd w:val="clear" w:color="auto" w:fill="auto"/>
          </w:tcPr>
          <w:p w:rsidR="008C2B54" w:rsidRPr="005877CE" w:rsidRDefault="008C2B54" w:rsidP="008661E6">
            <w:pPr>
              <w:pStyle w:val="NormalWeb"/>
              <w:jc w:val="center"/>
              <w:rPr>
                <w:rFonts w:ascii="Verdana" w:hAnsi="Verdana"/>
                <w:sz w:val="20"/>
                <w:szCs w:val="20"/>
              </w:rPr>
            </w:pPr>
          </w:p>
        </w:tc>
        <w:tc>
          <w:tcPr>
            <w:tcW w:w="653" w:type="pct"/>
            <w:shd w:val="clear" w:color="auto" w:fill="auto"/>
          </w:tcPr>
          <w:p w:rsidR="008C2B54" w:rsidRPr="005877CE" w:rsidRDefault="008C2B54" w:rsidP="008661E6">
            <w:pPr>
              <w:pStyle w:val="NormalWeb"/>
              <w:jc w:val="center"/>
              <w:rPr>
                <w:rFonts w:ascii="Verdana" w:hAnsi="Verdana"/>
                <w:sz w:val="20"/>
                <w:szCs w:val="20"/>
              </w:rPr>
            </w:pPr>
          </w:p>
        </w:tc>
        <w:tc>
          <w:tcPr>
            <w:tcW w:w="3769" w:type="pct"/>
            <w:gridSpan w:val="3"/>
            <w:shd w:val="clear" w:color="auto" w:fill="auto"/>
          </w:tcPr>
          <w:p w:rsidR="008C2B54" w:rsidRPr="005877CE" w:rsidRDefault="008C2B54" w:rsidP="008661E6">
            <w:pPr>
              <w:pStyle w:val="NormalWeb"/>
              <w:jc w:val="center"/>
              <w:rPr>
                <w:rFonts w:ascii="Verdana" w:hAnsi="Verdana"/>
                <w:sz w:val="20"/>
                <w:szCs w:val="20"/>
              </w:rPr>
            </w:pPr>
          </w:p>
        </w:tc>
      </w:tr>
      <w:tr w:rsidR="008C2B54" w:rsidRPr="005877CE" w:rsidTr="008C2B54">
        <w:trPr>
          <w:trHeight w:val="275"/>
        </w:trPr>
        <w:tc>
          <w:tcPr>
            <w:tcW w:w="578" w:type="pct"/>
            <w:shd w:val="clear" w:color="auto" w:fill="auto"/>
          </w:tcPr>
          <w:p w:rsidR="008C2B54" w:rsidRPr="005877CE" w:rsidRDefault="008C2B54" w:rsidP="008661E6">
            <w:pPr>
              <w:pStyle w:val="NormalWeb"/>
              <w:jc w:val="center"/>
              <w:rPr>
                <w:rFonts w:ascii="Verdana" w:hAnsi="Verdana"/>
                <w:sz w:val="20"/>
                <w:szCs w:val="20"/>
              </w:rPr>
            </w:pPr>
          </w:p>
        </w:tc>
        <w:tc>
          <w:tcPr>
            <w:tcW w:w="653" w:type="pct"/>
            <w:shd w:val="clear" w:color="auto" w:fill="auto"/>
          </w:tcPr>
          <w:p w:rsidR="008C2B54" w:rsidRPr="005877CE" w:rsidRDefault="008C2B54" w:rsidP="008661E6">
            <w:pPr>
              <w:pStyle w:val="NormalWeb"/>
              <w:jc w:val="center"/>
              <w:rPr>
                <w:rFonts w:ascii="Verdana" w:hAnsi="Verdana"/>
                <w:sz w:val="20"/>
                <w:szCs w:val="20"/>
              </w:rPr>
            </w:pPr>
          </w:p>
        </w:tc>
        <w:tc>
          <w:tcPr>
            <w:tcW w:w="3769" w:type="pct"/>
            <w:gridSpan w:val="3"/>
            <w:shd w:val="clear" w:color="auto" w:fill="auto"/>
          </w:tcPr>
          <w:p w:rsidR="008C2B54" w:rsidRPr="005877CE" w:rsidRDefault="008C2B54" w:rsidP="008661E6">
            <w:pPr>
              <w:pStyle w:val="NormalWeb"/>
              <w:jc w:val="center"/>
              <w:rPr>
                <w:rFonts w:ascii="Verdana" w:hAnsi="Verdana"/>
                <w:sz w:val="20"/>
                <w:szCs w:val="20"/>
              </w:rPr>
            </w:pPr>
          </w:p>
        </w:tc>
      </w:tr>
      <w:tr w:rsidR="008C2B54" w:rsidRPr="005877CE" w:rsidTr="008661E6">
        <w:trPr>
          <w:trHeight w:val="546"/>
        </w:trPr>
        <w:tc>
          <w:tcPr>
            <w:tcW w:w="5000" w:type="pct"/>
            <w:gridSpan w:val="5"/>
            <w:shd w:val="clear" w:color="auto" w:fill="auto"/>
          </w:tcPr>
          <w:p w:rsidR="008C2B54" w:rsidRDefault="008C2B54" w:rsidP="008661E6">
            <w:pPr>
              <w:ind w:right="-648"/>
              <w:jc w:val="both"/>
              <w:rPr>
                <w:rFonts w:ascii="Verdana" w:hAnsi="Verdana"/>
                <w:sz w:val="22"/>
                <w:szCs w:val="22"/>
              </w:rPr>
            </w:pPr>
          </w:p>
          <w:p w:rsidR="00F258F0" w:rsidRDefault="00F258F0" w:rsidP="008661E6">
            <w:pPr>
              <w:ind w:right="-648"/>
              <w:jc w:val="both"/>
              <w:rPr>
                <w:rFonts w:ascii="Verdana" w:hAnsi="Verdana"/>
                <w:sz w:val="22"/>
                <w:szCs w:val="22"/>
              </w:rPr>
            </w:pPr>
          </w:p>
          <w:p w:rsidR="005E16F6" w:rsidRDefault="005E16F6" w:rsidP="008661E6">
            <w:pPr>
              <w:ind w:right="-648"/>
              <w:jc w:val="both"/>
              <w:rPr>
                <w:rFonts w:ascii="Verdana" w:hAnsi="Verdana"/>
                <w:sz w:val="22"/>
                <w:szCs w:val="22"/>
              </w:rPr>
            </w:pPr>
          </w:p>
          <w:p w:rsidR="00F258F0" w:rsidRDefault="00F258F0" w:rsidP="008661E6">
            <w:pPr>
              <w:ind w:right="-648"/>
              <w:jc w:val="both"/>
              <w:rPr>
                <w:rFonts w:ascii="Verdana" w:hAnsi="Verdana"/>
                <w:sz w:val="22"/>
                <w:szCs w:val="22"/>
              </w:rPr>
            </w:pPr>
          </w:p>
          <w:p w:rsidR="008C2B54" w:rsidRPr="005877CE" w:rsidRDefault="008C2B54" w:rsidP="008661E6">
            <w:pPr>
              <w:ind w:right="-648"/>
              <w:jc w:val="both"/>
              <w:rPr>
                <w:rFonts w:ascii="Verdana" w:hAnsi="Verdana"/>
                <w:sz w:val="22"/>
                <w:szCs w:val="22"/>
              </w:rPr>
            </w:pPr>
          </w:p>
        </w:tc>
      </w:tr>
      <w:tr w:rsidR="00386614" w:rsidRPr="005877CE" w:rsidTr="00D647DA">
        <w:tc>
          <w:tcPr>
            <w:tcW w:w="5000" w:type="pct"/>
            <w:gridSpan w:val="5"/>
            <w:tcBorders>
              <w:top w:val="single" w:sz="4" w:space="0" w:color="auto"/>
            </w:tcBorders>
            <w:shd w:val="clear" w:color="auto" w:fill="auto"/>
          </w:tcPr>
          <w:p w:rsidR="00B77559" w:rsidRPr="005877CE" w:rsidRDefault="00B77559" w:rsidP="005877CE">
            <w:pPr>
              <w:ind w:right="-648"/>
              <w:jc w:val="both"/>
              <w:rPr>
                <w:rFonts w:ascii="Verdana" w:hAnsi="Verdana"/>
                <w:b/>
                <w:bCs/>
                <w:sz w:val="20"/>
                <w:szCs w:val="20"/>
                <w:u w:val="single"/>
              </w:rPr>
            </w:pPr>
          </w:p>
          <w:p w:rsidR="00386614" w:rsidRPr="006244E7" w:rsidRDefault="00386614" w:rsidP="006244E7">
            <w:pPr>
              <w:ind w:right="-648"/>
              <w:jc w:val="center"/>
              <w:rPr>
                <w:rFonts w:ascii="Verdana" w:hAnsi="Verdana"/>
                <w:b/>
                <w:bCs/>
                <w:szCs w:val="20"/>
                <w:u w:val="single"/>
              </w:rPr>
            </w:pPr>
            <w:r>
              <w:rPr>
                <w:rFonts w:ascii="Verdana" w:hAnsi="Verdana"/>
                <w:b/>
                <w:bCs/>
                <w:szCs w:val="20"/>
                <w:u w:val="single"/>
              </w:rPr>
              <w:t>DISTRIBUTION LIST</w:t>
            </w:r>
          </w:p>
          <w:p w:rsidR="00386614" w:rsidRPr="00F258F0" w:rsidRDefault="00386614" w:rsidP="005877CE">
            <w:pPr>
              <w:ind w:right="-648"/>
              <w:jc w:val="both"/>
              <w:rPr>
                <w:rFonts w:ascii="Verdana" w:hAnsi="Verdana"/>
                <w:b/>
                <w:bCs/>
                <w:sz w:val="20"/>
                <w:szCs w:val="20"/>
                <w:u w:val="single"/>
              </w:rPr>
            </w:pPr>
          </w:p>
          <w:p w:rsidR="008C2B54" w:rsidRPr="00F258F0" w:rsidRDefault="008C2B54" w:rsidP="005877CE">
            <w:pPr>
              <w:ind w:right="-648"/>
              <w:jc w:val="both"/>
              <w:rPr>
                <w:rFonts w:ascii="Verdana" w:hAnsi="Verdana"/>
                <w:b/>
                <w:bCs/>
                <w:sz w:val="20"/>
                <w:szCs w:val="20"/>
                <w:u w:val="single"/>
              </w:rPr>
            </w:pPr>
          </w:p>
          <w:p w:rsidR="00F258F0" w:rsidRPr="00F258F0" w:rsidRDefault="00F258F0" w:rsidP="005877CE">
            <w:pPr>
              <w:ind w:right="-648"/>
              <w:jc w:val="both"/>
              <w:rPr>
                <w:rFonts w:ascii="Verdana" w:hAnsi="Verdana"/>
                <w:b/>
                <w:bCs/>
                <w:sz w:val="20"/>
                <w:szCs w:val="20"/>
                <w:u w:val="single"/>
              </w:rPr>
            </w:pPr>
          </w:p>
          <w:p w:rsidR="0095565A" w:rsidRPr="00F258F0" w:rsidRDefault="0095565A" w:rsidP="005877CE">
            <w:pPr>
              <w:ind w:right="-648"/>
              <w:jc w:val="both"/>
              <w:rPr>
                <w:rFonts w:ascii="Verdana" w:hAnsi="Verdana"/>
                <w:b/>
                <w:bCs/>
                <w:sz w:val="20"/>
                <w:szCs w:val="20"/>
                <w:u w:val="single"/>
              </w:rPr>
            </w:pPr>
          </w:p>
          <w:p w:rsidR="0095565A" w:rsidRPr="00F258F0" w:rsidRDefault="0095565A" w:rsidP="005877CE">
            <w:pPr>
              <w:ind w:right="-648"/>
              <w:jc w:val="both"/>
              <w:rPr>
                <w:rFonts w:ascii="Verdana" w:hAnsi="Verdana"/>
                <w:b/>
                <w:bCs/>
                <w:sz w:val="20"/>
                <w:szCs w:val="20"/>
                <w:u w:val="single"/>
              </w:rPr>
            </w:pPr>
          </w:p>
          <w:p w:rsidR="003F5052" w:rsidRPr="005877CE" w:rsidRDefault="003F5052" w:rsidP="00596BD5">
            <w:pPr>
              <w:ind w:left="252" w:right="-648"/>
              <w:jc w:val="both"/>
              <w:rPr>
                <w:rFonts w:ascii="Verdana" w:hAnsi="Verdana"/>
                <w:sz w:val="20"/>
                <w:szCs w:val="20"/>
              </w:rPr>
            </w:pPr>
          </w:p>
        </w:tc>
      </w:tr>
      <w:tr w:rsidR="004713BB" w:rsidRPr="005877CE" w:rsidTr="00D17567">
        <w:trPr>
          <w:trHeight w:val="770"/>
        </w:trPr>
        <w:tc>
          <w:tcPr>
            <w:tcW w:w="1231" w:type="pct"/>
            <w:gridSpan w:val="2"/>
            <w:tcBorders>
              <w:bottom w:val="single" w:sz="4" w:space="0" w:color="auto"/>
            </w:tcBorders>
            <w:shd w:val="clear" w:color="auto" w:fill="auto"/>
            <w:vAlign w:val="center"/>
          </w:tcPr>
          <w:p w:rsidR="004713BB" w:rsidRPr="005877CE" w:rsidRDefault="004713BB" w:rsidP="005877CE">
            <w:pPr>
              <w:pStyle w:val="NormalWeb"/>
              <w:jc w:val="center"/>
              <w:rPr>
                <w:rFonts w:ascii="Verdana" w:hAnsi="Verdana"/>
                <w:sz w:val="20"/>
                <w:szCs w:val="20"/>
              </w:rPr>
            </w:pPr>
          </w:p>
          <w:p w:rsidR="004713BB" w:rsidRPr="005877CE" w:rsidRDefault="004713BB" w:rsidP="005877CE">
            <w:pPr>
              <w:pStyle w:val="NormalWeb"/>
              <w:jc w:val="center"/>
              <w:rPr>
                <w:rFonts w:ascii="Verdana" w:hAnsi="Verdana"/>
                <w:sz w:val="20"/>
                <w:szCs w:val="20"/>
              </w:rPr>
            </w:pPr>
          </w:p>
        </w:tc>
        <w:tc>
          <w:tcPr>
            <w:tcW w:w="1262" w:type="pct"/>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Pr>
                <w:rFonts w:ascii="Verdana" w:hAnsi="Verdana"/>
                <w:b/>
                <w:bCs/>
                <w:sz w:val="20"/>
                <w:szCs w:val="20"/>
              </w:rPr>
              <w:t>AUTHOR</w:t>
            </w:r>
          </w:p>
        </w:tc>
        <w:tc>
          <w:tcPr>
            <w:tcW w:w="1256" w:type="pct"/>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Pr>
                <w:rFonts w:ascii="Verdana" w:hAnsi="Verdana"/>
                <w:b/>
                <w:bCs/>
                <w:sz w:val="20"/>
                <w:szCs w:val="20"/>
              </w:rPr>
              <w:t>VERIFIED BY</w:t>
            </w:r>
          </w:p>
        </w:tc>
        <w:tc>
          <w:tcPr>
            <w:tcW w:w="1251" w:type="pct"/>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Pr>
                <w:rFonts w:ascii="Verdana" w:hAnsi="Verdana"/>
                <w:b/>
                <w:bCs/>
                <w:sz w:val="20"/>
                <w:szCs w:val="20"/>
              </w:rPr>
              <w:t>APPROVED BY</w:t>
            </w:r>
          </w:p>
        </w:tc>
      </w:tr>
      <w:tr w:rsidR="004713BB" w:rsidRPr="005877CE" w:rsidTr="00F258F0">
        <w:trPr>
          <w:trHeight w:val="1174"/>
        </w:trPr>
        <w:tc>
          <w:tcPr>
            <w:tcW w:w="1231" w:type="pct"/>
            <w:gridSpan w:val="2"/>
            <w:tcBorders>
              <w:bottom w:val="single" w:sz="4" w:space="0" w:color="auto"/>
            </w:tcBorders>
            <w:shd w:val="clear" w:color="auto" w:fill="auto"/>
            <w:vAlign w:val="center"/>
          </w:tcPr>
          <w:p w:rsidR="00F258F0" w:rsidRDefault="00F258F0" w:rsidP="00F258F0">
            <w:pPr>
              <w:jc w:val="center"/>
              <w:rPr>
                <w:rFonts w:ascii="Verdana" w:hAnsi="Verdana"/>
                <w:b/>
                <w:bCs/>
                <w:sz w:val="20"/>
                <w:szCs w:val="20"/>
              </w:rPr>
            </w:pPr>
          </w:p>
          <w:p w:rsidR="004713BB" w:rsidRDefault="004713BB" w:rsidP="00F258F0">
            <w:pPr>
              <w:jc w:val="center"/>
              <w:rPr>
                <w:rFonts w:ascii="Verdana" w:hAnsi="Verdana"/>
                <w:b/>
                <w:bCs/>
                <w:sz w:val="20"/>
                <w:szCs w:val="20"/>
              </w:rPr>
            </w:pPr>
            <w:r>
              <w:rPr>
                <w:rFonts w:ascii="Verdana" w:hAnsi="Verdana"/>
                <w:b/>
                <w:bCs/>
                <w:sz w:val="20"/>
                <w:szCs w:val="20"/>
              </w:rPr>
              <w:t>STAMP</w:t>
            </w:r>
          </w:p>
          <w:p w:rsidR="00F258F0" w:rsidRPr="00F258F0" w:rsidRDefault="00F258F0" w:rsidP="00F258F0">
            <w:pPr>
              <w:jc w:val="center"/>
              <w:rPr>
                <w:rFonts w:ascii="Verdana" w:hAnsi="Verdana"/>
                <w:b/>
                <w:bCs/>
                <w:sz w:val="20"/>
                <w:szCs w:val="20"/>
              </w:rPr>
            </w:pPr>
          </w:p>
        </w:tc>
        <w:tc>
          <w:tcPr>
            <w:tcW w:w="1262" w:type="pct"/>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c>
          <w:tcPr>
            <w:tcW w:w="1256" w:type="pct"/>
            <w:tcBorders>
              <w:bottom w:val="single" w:sz="4" w:space="0" w:color="auto"/>
            </w:tcBorders>
            <w:shd w:val="clear" w:color="auto" w:fill="auto"/>
          </w:tcPr>
          <w:p w:rsidR="0050220B" w:rsidRPr="005877CE" w:rsidRDefault="0050220B" w:rsidP="005877CE">
            <w:pPr>
              <w:pStyle w:val="NormalWeb"/>
              <w:spacing w:before="120" w:beforeAutospacing="0"/>
              <w:jc w:val="center"/>
              <w:rPr>
                <w:rFonts w:ascii="Verdana" w:hAnsi="Verdana"/>
                <w:sz w:val="20"/>
                <w:szCs w:val="20"/>
              </w:rPr>
            </w:pPr>
          </w:p>
        </w:tc>
        <w:tc>
          <w:tcPr>
            <w:tcW w:w="1251" w:type="pct"/>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r>
    </w:tbl>
    <w:p w:rsidR="009B4B6C" w:rsidRPr="00AC5ABF" w:rsidRDefault="004B0BE7" w:rsidP="00DF3521">
      <w:pPr>
        <w:pStyle w:val="Titre1"/>
        <w:numPr>
          <w:ilvl w:val="0"/>
          <w:numId w:val="14"/>
        </w:numPr>
        <w:rPr>
          <w:rFonts w:ascii="Verdana" w:hAnsi="Verdana"/>
          <w:sz w:val="28"/>
          <w:szCs w:val="28"/>
          <w:u w:val="single"/>
        </w:rPr>
      </w:pPr>
      <w:r>
        <w:rPr>
          <w:rFonts w:ascii="Verdana" w:hAnsi="Verdana"/>
          <w:b w:val="0"/>
          <w:bCs w:val="0"/>
          <w:sz w:val="20"/>
          <w:szCs w:val="20"/>
        </w:rPr>
        <w:br w:type="page"/>
      </w:r>
      <w:bookmarkStart w:id="0" w:name="_Toc439080284"/>
      <w:r>
        <w:rPr>
          <w:rFonts w:ascii="Verdana" w:hAnsi="Verdana"/>
          <w:sz w:val="28"/>
          <w:szCs w:val="28"/>
          <w:u w:val="single"/>
        </w:rPr>
        <w:lastRenderedPageBreak/>
        <w:t>DEFINITION OF THE REQUIREMENT</w:t>
      </w:r>
      <w:bookmarkEnd w:id="0"/>
    </w:p>
    <w:p w:rsidR="00E12500" w:rsidRDefault="00E12500" w:rsidP="00E12500">
      <w:pPr>
        <w:jc w:val="both"/>
        <w:rPr>
          <w:rFonts w:ascii="Verdana" w:hAnsi="Verdana"/>
          <w:sz w:val="20"/>
        </w:rPr>
      </w:pPr>
    </w:p>
    <w:p w:rsidR="009B4B6C" w:rsidRDefault="004108D9" w:rsidP="00E12500">
      <w:pPr>
        <w:jc w:val="both"/>
        <w:rPr>
          <w:rFonts w:ascii="Verdana" w:hAnsi="Verdana"/>
          <w:sz w:val="20"/>
        </w:rPr>
      </w:pPr>
      <w:r>
        <w:rPr>
          <w:rFonts w:ascii="Verdana" w:hAnsi="Verdana"/>
          <w:sz w:val="20"/>
        </w:rPr>
        <w:t xml:space="preserve">Presentation of the </w:t>
      </w:r>
      <w:r w:rsidR="00EE05C7">
        <w:rPr>
          <w:rFonts w:ascii="Verdana" w:hAnsi="Verdana"/>
          <w:sz w:val="20"/>
        </w:rPr>
        <w:t>turnings</w:t>
      </w:r>
      <w:r>
        <w:rPr>
          <w:rFonts w:ascii="Verdana" w:hAnsi="Verdana"/>
          <w:sz w:val="20"/>
        </w:rPr>
        <w:t xml:space="preserve"> collection process in the </w:t>
      </w:r>
      <w:r w:rsidR="00EE05C7">
        <w:rPr>
          <w:rFonts w:ascii="Verdana" w:hAnsi="Verdana"/>
          <w:sz w:val="20"/>
        </w:rPr>
        <w:t>turnings</w:t>
      </w:r>
      <w:r>
        <w:rPr>
          <w:rFonts w:ascii="Verdana" w:hAnsi="Verdana"/>
          <w:sz w:val="20"/>
        </w:rPr>
        <w:t xml:space="preserve"> generators selected by EcoTitanium. </w:t>
      </w:r>
    </w:p>
    <w:p w:rsidR="003427FC" w:rsidRPr="00DF3521" w:rsidRDefault="003427FC" w:rsidP="00E12500">
      <w:pPr>
        <w:jc w:val="both"/>
        <w:rPr>
          <w:rFonts w:ascii="Verdana" w:hAnsi="Verdana"/>
          <w:sz w:val="20"/>
        </w:rPr>
      </w:pPr>
    </w:p>
    <w:p w:rsidR="003427FC" w:rsidRDefault="003427FC" w:rsidP="00DF3521">
      <w:pPr>
        <w:pStyle w:val="Titre1"/>
        <w:numPr>
          <w:ilvl w:val="0"/>
          <w:numId w:val="14"/>
        </w:numPr>
        <w:rPr>
          <w:rFonts w:ascii="Verdana" w:hAnsi="Verdana"/>
          <w:sz w:val="28"/>
          <w:szCs w:val="28"/>
          <w:u w:val="single"/>
        </w:rPr>
      </w:pPr>
      <w:bookmarkStart w:id="1" w:name="_Toc439080285"/>
      <w:r>
        <w:rPr>
          <w:rFonts w:ascii="Verdana" w:hAnsi="Verdana"/>
          <w:sz w:val="28"/>
          <w:szCs w:val="28"/>
          <w:u w:val="single"/>
        </w:rPr>
        <w:t>DEFINITIONS AND ABBREVIATIONS</w:t>
      </w:r>
      <w:bookmarkEnd w:id="1"/>
    </w:p>
    <w:p w:rsidR="00E12500" w:rsidRDefault="00E12500" w:rsidP="00E12500">
      <w:pPr>
        <w:jc w:val="both"/>
        <w:rPr>
          <w:rFonts w:ascii="Verdana" w:hAnsi="Verdana"/>
          <w:sz w:val="20"/>
        </w:rPr>
      </w:pPr>
    </w:p>
    <w:p w:rsidR="003427FC" w:rsidRDefault="000A36D1" w:rsidP="00E12500">
      <w:pPr>
        <w:jc w:val="both"/>
        <w:rPr>
          <w:rFonts w:ascii="Verdana" w:hAnsi="Verdana"/>
          <w:sz w:val="20"/>
        </w:rPr>
      </w:pPr>
      <w:r>
        <w:rPr>
          <w:rFonts w:ascii="Verdana" w:hAnsi="Verdana"/>
          <w:sz w:val="20"/>
        </w:rPr>
        <w:t>TURNINGS</w:t>
      </w:r>
      <w:r w:rsidR="003427FC">
        <w:rPr>
          <w:rFonts w:ascii="Verdana" w:hAnsi="Verdana"/>
          <w:sz w:val="20"/>
        </w:rPr>
        <w:t xml:space="preserve"> GENERATORS: companies that generate </w:t>
      </w:r>
      <w:r w:rsidR="0071270A">
        <w:rPr>
          <w:rFonts w:ascii="Verdana" w:hAnsi="Verdana"/>
          <w:sz w:val="20"/>
        </w:rPr>
        <w:t>turnings</w:t>
      </w:r>
      <w:r w:rsidR="003427FC">
        <w:rPr>
          <w:rFonts w:ascii="Verdana" w:hAnsi="Verdana"/>
          <w:sz w:val="20"/>
        </w:rPr>
        <w:t xml:space="preserve"> during their manufacturing process.</w:t>
      </w:r>
    </w:p>
    <w:p w:rsidR="00E12500" w:rsidRDefault="00E12500" w:rsidP="00E12500">
      <w:pPr>
        <w:jc w:val="both"/>
        <w:rPr>
          <w:rFonts w:ascii="Verdana" w:hAnsi="Verdana"/>
          <w:sz w:val="20"/>
        </w:rPr>
      </w:pPr>
    </w:p>
    <w:p w:rsidR="001161D4" w:rsidRDefault="00403581" w:rsidP="00E12500">
      <w:pPr>
        <w:jc w:val="both"/>
        <w:rPr>
          <w:rFonts w:ascii="Verdana" w:hAnsi="Verdana"/>
          <w:sz w:val="20"/>
        </w:rPr>
      </w:pPr>
      <w:r>
        <w:rPr>
          <w:rFonts w:ascii="Verdana" w:hAnsi="Verdana"/>
          <w:sz w:val="20"/>
        </w:rPr>
        <w:t>TURNINGS</w:t>
      </w:r>
      <w:r w:rsidR="001161D4">
        <w:rPr>
          <w:rFonts w:ascii="Verdana" w:hAnsi="Verdana"/>
          <w:sz w:val="20"/>
        </w:rPr>
        <w:t xml:space="preserve"> COLLECTORS: companies whose business is to collect </w:t>
      </w:r>
      <w:r w:rsidR="00A44052">
        <w:rPr>
          <w:rFonts w:ascii="Verdana" w:hAnsi="Verdana"/>
          <w:sz w:val="20"/>
        </w:rPr>
        <w:t>turnings</w:t>
      </w:r>
      <w:r w:rsidR="001161D4">
        <w:rPr>
          <w:rFonts w:ascii="Verdana" w:hAnsi="Verdana"/>
          <w:sz w:val="20"/>
        </w:rPr>
        <w:t xml:space="preserve"> for eventual melting.</w:t>
      </w:r>
    </w:p>
    <w:p w:rsidR="000C688B" w:rsidRDefault="000C688B" w:rsidP="00E12500">
      <w:pPr>
        <w:jc w:val="both"/>
        <w:rPr>
          <w:rFonts w:ascii="Verdana" w:hAnsi="Verdana"/>
          <w:sz w:val="20"/>
        </w:rPr>
      </w:pPr>
    </w:p>
    <w:p w:rsidR="000C688B" w:rsidRPr="009B602F" w:rsidRDefault="00403581" w:rsidP="009B602F">
      <w:pPr>
        <w:jc w:val="both"/>
        <w:rPr>
          <w:rFonts w:ascii="Verdana" w:hAnsi="Verdana"/>
          <w:sz w:val="20"/>
        </w:rPr>
      </w:pPr>
      <w:r>
        <w:rPr>
          <w:rFonts w:ascii="Verdana" w:hAnsi="Verdana"/>
          <w:sz w:val="20"/>
        </w:rPr>
        <w:t>TURNINGS</w:t>
      </w:r>
      <w:r w:rsidR="000C688B">
        <w:rPr>
          <w:rFonts w:ascii="Verdana" w:hAnsi="Verdana"/>
          <w:sz w:val="20"/>
        </w:rPr>
        <w:t xml:space="preserve"> PROCESSORS: companies in charge of preparing the </w:t>
      </w:r>
      <w:r w:rsidR="00581965">
        <w:rPr>
          <w:rFonts w:ascii="Verdana" w:hAnsi="Verdana"/>
          <w:sz w:val="20"/>
        </w:rPr>
        <w:t>turnings</w:t>
      </w:r>
      <w:r w:rsidR="000C688B">
        <w:rPr>
          <w:rFonts w:ascii="Verdana" w:hAnsi="Verdana"/>
          <w:sz w:val="20"/>
        </w:rPr>
        <w:t xml:space="preserve"> for their melting at the PAMCHR.</w:t>
      </w:r>
    </w:p>
    <w:p w:rsidR="00E12500" w:rsidRDefault="00E12500" w:rsidP="00E12500">
      <w:pPr>
        <w:jc w:val="both"/>
        <w:rPr>
          <w:rFonts w:ascii="Verdana" w:hAnsi="Verdana"/>
          <w:sz w:val="20"/>
        </w:rPr>
      </w:pPr>
    </w:p>
    <w:p w:rsidR="009B602F" w:rsidRDefault="009B602F" w:rsidP="00E12500">
      <w:pPr>
        <w:jc w:val="both"/>
        <w:rPr>
          <w:rFonts w:ascii="Verdana" w:hAnsi="Verdana"/>
          <w:sz w:val="20"/>
        </w:rPr>
      </w:pPr>
      <w:r>
        <w:rPr>
          <w:rFonts w:ascii="Verdana" w:hAnsi="Verdana"/>
          <w:sz w:val="20"/>
        </w:rPr>
        <w:t xml:space="preserve">COLLECTION CONTAINER: container provided by the </w:t>
      </w:r>
      <w:r w:rsidR="008A6C1E">
        <w:rPr>
          <w:rFonts w:ascii="Verdana" w:hAnsi="Verdana"/>
          <w:sz w:val="20"/>
        </w:rPr>
        <w:t>turnings</w:t>
      </w:r>
      <w:r>
        <w:rPr>
          <w:rFonts w:ascii="Verdana" w:hAnsi="Verdana"/>
          <w:sz w:val="20"/>
        </w:rPr>
        <w:t xml:space="preserve"> collector, which is used to transport the </w:t>
      </w:r>
      <w:r w:rsidR="00F71996">
        <w:rPr>
          <w:rFonts w:ascii="Verdana" w:hAnsi="Verdana"/>
          <w:sz w:val="20"/>
        </w:rPr>
        <w:t>turnings</w:t>
      </w:r>
      <w:r>
        <w:rPr>
          <w:rFonts w:ascii="Verdana" w:hAnsi="Verdana"/>
          <w:sz w:val="20"/>
        </w:rPr>
        <w:t xml:space="preserve"> between the </w:t>
      </w:r>
      <w:r w:rsidR="00F71996">
        <w:rPr>
          <w:rFonts w:ascii="Verdana" w:hAnsi="Verdana"/>
          <w:sz w:val="20"/>
        </w:rPr>
        <w:t>turnings</w:t>
      </w:r>
      <w:r>
        <w:rPr>
          <w:rFonts w:ascii="Verdana" w:hAnsi="Verdana"/>
          <w:sz w:val="20"/>
        </w:rPr>
        <w:t xml:space="preserve"> generator and the </w:t>
      </w:r>
      <w:r w:rsidR="00F9223C">
        <w:rPr>
          <w:rFonts w:ascii="Verdana" w:hAnsi="Verdana"/>
          <w:sz w:val="20"/>
        </w:rPr>
        <w:t>turnings</w:t>
      </w:r>
      <w:r>
        <w:rPr>
          <w:rFonts w:ascii="Verdana" w:hAnsi="Verdana"/>
          <w:sz w:val="20"/>
        </w:rPr>
        <w:t xml:space="preserve"> processor.</w:t>
      </w:r>
    </w:p>
    <w:p w:rsidR="009B602F" w:rsidRPr="004108D9" w:rsidRDefault="009B602F" w:rsidP="00E12500">
      <w:pPr>
        <w:jc w:val="both"/>
        <w:rPr>
          <w:rFonts w:ascii="Verdana" w:hAnsi="Verdana"/>
          <w:sz w:val="20"/>
        </w:rPr>
      </w:pPr>
    </w:p>
    <w:p w:rsidR="003427FC" w:rsidRPr="003427FC" w:rsidRDefault="003427FC" w:rsidP="00E12500">
      <w:pPr>
        <w:jc w:val="both"/>
        <w:rPr>
          <w:rFonts w:ascii="Verdana" w:hAnsi="Verdana"/>
          <w:sz w:val="20"/>
        </w:rPr>
      </w:pPr>
      <w:r>
        <w:rPr>
          <w:rFonts w:ascii="Verdana" w:hAnsi="Verdana"/>
          <w:sz w:val="20"/>
        </w:rPr>
        <w:t>PAMCHR: Plasma Arc Melting Cold Hearth Refining</w:t>
      </w:r>
    </w:p>
    <w:p w:rsidR="00E12500" w:rsidRDefault="00E12500" w:rsidP="00E12500">
      <w:pPr>
        <w:jc w:val="both"/>
        <w:rPr>
          <w:rFonts w:ascii="Verdana" w:hAnsi="Verdana"/>
          <w:sz w:val="20"/>
        </w:rPr>
      </w:pPr>
    </w:p>
    <w:p w:rsidR="001161D4" w:rsidRDefault="007C5C1C" w:rsidP="00E12500">
      <w:pPr>
        <w:jc w:val="both"/>
        <w:rPr>
          <w:rFonts w:ascii="Verdana" w:hAnsi="Verdana"/>
          <w:sz w:val="20"/>
        </w:rPr>
      </w:pPr>
      <w:r>
        <w:rPr>
          <w:rFonts w:ascii="Verdana" w:hAnsi="Verdana"/>
          <w:sz w:val="20"/>
        </w:rPr>
        <w:t>TURNINGS</w:t>
      </w:r>
      <w:r w:rsidR="003427FC">
        <w:rPr>
          <w:rFonts w:ascii="Verdana" w:hAnsi="Verdana"/>
          <w:sz w:val="20"/>
        </w:rPr>
        <w:t xml:space="preserve"> BATCH: It is defined by:</w:t>
      </w:r>
    </w:p>
    <w:p w:rsidR="001161D4" w:rsidRDefault="001161D4" w:rsidP="00E12500">
      <w:pPr>
        <w:pStyle w:val="Paragraphedeliste"/>
        <w:numPr>
          <w:ilvl w:val="0"/>
          <w:numId w:val="16"/>
        </w:numPr>
        <w:jc w:val="both"/>
        <w:rPr>
          <w:rFonts w:ascii="Verdana" w:hAnsi="Verdana"/>
          <w:sz w:val="20"/>
        </w:rPr>
      </w:pPr>
      <w:r>
        <w:rPr>
          <w:rFonts w:ascii="Verdana" w:hAnsi="Verdana"/>
          <w:sz w:val="20"/>
        </w:rPr>
        <w:t xml:space="preserve">1 customer, </w:t>
      </w:r>
    </w:p>
    <w:p w:rsidR="001161D4" w:rsidRDefault="001161D4" w:rsidP="00E12500">
      <w:pPr>
        <w:pStyle w:val="Paragraphedeliste"/>
        <w:numPr>
          <w:ilvl w:val="0"/>
          <w:numId w:val="16"/>
        </w:numPr>
        <w:jc w:val="both"/>
        <w:rPr>
          <w:rFonts w:ascii="Verdana" w:hAnsi="Verdana"/>
          <w:sz w:val="20"/>
        </w:rPr>
      </w:pPr>
      <w:r>
        <w:rPr>
          <w:rFonts w:ascii="Verdana" w:hAnsi="Verdana"/>
          <w:sz w:val="20"/>
        </w:rPr>
        <w:t xml:space="preserve">1 contract, </w:t>
      </w:r>
    </w:p>
    <w:p w:rsidR="001161D4" w:rsidRDefault="001161D4" w:rsidP="00E12500">
      <w:pPr>
        <w:pStyle w:val="Paragraphedeliste"/>
        <w:numPr>
          <w:ilvl w:val="0"/>
          <w:numId w:val="16"/>
        </w:numPr>
        <w:jc w:val="both"/>
        <w:rPr>
          <w:rFonts w:ascii="Verdana" w:hAnsi="Verdana"/>
          <w:sz w:val="20"/>
        </w:rPr>
      </w:pPr>
      <w:r>
        <w:rPr>
          <w:rFonts w:ascii="Verdana" w:hAnsi="Verdana"/>
          <w:sz w:val="20"/>
        </w:rPr>
        <w:t xml:space="preserve">1 generation site, </w:t>
      </w:r>
    </w:p>
    <w:p w:rsidR="00632EDE" w:rsidRPr="00E92402" w:rsidRDefault="00632EDE" w:rsidP="00632EDE">
      <w:pPr>
        <w:pStyle w:val="Paragraphedeliste"/>
        <w:numPr>
          <w:ilvl w:val="0"/>
          <w:numId w:val="16"/>
        </w:numPr>
        <w:jc w:val="both"/>
        <w:rPr>
          <w:rFonts w:ascii="Verdana" w:hAnsi="Verdana"/>
          <w:sz w:val="20"/>
        </w:rPr>
      </w:pPr>
      <w:r>
        <w:rPr>
          <w:rFonts w:ascii="Verdana" w:hAnsi="Verdana"/>
          <w:sz w:val="20"/>
        </w:rPr>
        <w:t>1 machining unit / cell,</w:t>
      </w:r>
    </w:p>
    <w:p w:rsidR="003427FC" w:rsidRDefault="001161D4" w:rsidP="00E12500">
      <w:pPr>
        <w:pStyle w:val="Paragraphedeliste"/>
        <w:numPr>
          <w:ilvl w:val="0"/>
          <w:numId w:val="16"/>
        </w:numPr>
        <w:jc w:val="both"/>
        <w:rPr>
          <w:rFonts w:ascii="Verdana" w:hAnsi="Verdana"/>
          <w:sz w:val="20"/>
        </w:rPr>
      </w:pPr>
      <w:r>
        <w:rPr>
          <w:rFonts w:ascii="Verdana" w:hAnsi="Verdana"/>
          <w:sz w:val="20"/>
        </w:rPr>
        <w:t xml:space="preserve">1 generator, </w:t>
      </w:r>
    </w:p>
    <w:p w:rsidR="001161D4" w:rsidRDefault="001161D4" w:rsidP="00E12500">
      <w:pPr>
        <w:pStyle w:val="Paragraphedeliste"/>
        <w:numPr>
          <w:ilvl w:val="0"/>
          <w:numId w:val="16"/>
        </w:numPr>
        <w:jc w:val="both"/>
        <w:rPr>
          <w:rFonts w:ascii="Verdana" w:hAnsi="Verdana"/>
          <w:sz w:val="20"/>
        </w:rPr>
      </w:pPr>
      <w:r>
        <w:rPr>
          <w:rFonts w:ascii="Verdana" w:hAnsi="Verdana"/>
          <w:sz w:val="20"/>
        </w:rPr>
        <w:t xml:space="preserve">1 </w:t>
      </w:r>
      <w:r w:rsidR="00BA6051">
        <w:rPr>
          <w:rFonts w:ascii="Verdana" w:hAnsi="Verdana"/>
          <w:sz w:val="20"/>
        </w:rPr>
        <w:t>scrap</w:t>
      </w:r>
      <w:r>
        <w:rPr>
          <w:rFonts w:ascii="Verdana" w:hAnsi="Verdana"/>
          <w:sz w:val="20"/>
        </w:rPr>
        <w:t xml:space="preserve"> item,</w:t>
      </w:r>
    </w:p>
    <w:p w:rsidR="001161D4" w:rsidRPr="001161D4" w:rsidRDefault="001161D4" w:rsidP="00E12500">
      <w:pPr>
        <w:pStyle w:val="Paragraphedeliste"/>
        <w:numPr>
          <w:ilvl w:val="0"/>
          <w:numId w:val="16"/>
        </w:numPr>
        <w:jc w:val="both"/>
        <w:rPr>
          <w:rFonts w:ascii="Verdana" w:hAnsi="Verdana"/>
          <w:sz w:val="20"/>
        </w:rPr>
      </w:pPr>
      <w:r>
        <w:rPr>
          <w:rFonts w:ascii="Verdana" w:hAnsi="Verdana"/>
          <w:sz w:val="20"/>
        </w:rPr>
        <w:t xml:space="preserve">1 pick-up date by a carrier at a collection point. </w:t>
      </w:r>
    </w:p>
    <w:p w:rsidR="00E12500" w:rsidRDefault="00106009" w:rsidP="00E12500">
      <w:pPr>
        <w:jc w:val="both"/>
        <w:rPr>
          <w:rFonts w:ascii="Verdana" w:hAnsi="Verdana"/>
          <w:sz w:val="20"/>
        </w:rPr>
      </w:pPr>
      <w:r>
        <w:rPr>
          <w:rFonts w:ascii="Verdana" w:hAnsi="Verdana"/>
          <w:sz w:val="20"/>
        </w:rPr>
        <w:t xml:space="preserve">One </w:t>
      </w:r>
      <w:r w:rsidR="00BA6051">
        <w:rPr>
          <w:rFonts w:ascii="Verdana" w:hAnsi="Verdana"/>
          <w:sz w:val="20"/>
        </w:rPr>
        <w:t>turnings batch</w:t>
      </w:r>
      <w:r>
        <w:rPr>
          <w:rFonts w:ascii="Verdana" w:hAnsi="Verdana"/>
          <w:sz w:val="20"/>
        </w:rPr>
        <w:t xml:space="preserve"> may correspond to multiple containers. </w:t>
      </w:r>
    </w:p>
    <w:p w:rsidR="00106009" w:rsidRDefault="00106009" w:rsidP="00E12500">
      <w:pPr>
        <w:jc w:val="both"/>
        <w:rPr>
          <w:rFonts w:ascii="Verdana" w:hAnsi="Verdana"/>
          <w:sz w:val="20"/>
        </w:rPr>
      </w:pPr>
    </w:p>
    <w:p w:rsidR="00F03DFD" w:rsidRDefault="003427FC" w:rsidP="00E12500">
      <w:pPr>
        <w:jc w:val="both"/>
        <w:rPr>
          <w:rFonts w:ascii="Verdana" w:hAnsi="Verdana"/>
          <w:sz w:val="20"/>
        </w:rPr>
      </w:pPr>
      <w:r>
        <w:rPr>
          <w:rFonts w:ascii="Verdana" w:hAnsi="Verdana"/>
          <w:sz w:val="20"/>
        </w:rPr>
        <w:t>TITANIUM ALLOYS (list for information purposes only, not exhaustive): TA6V (grade 5 standard and high O), TA6V ELI, Ti 1023, Ti 5553.</w:t>
      </w:r>
    </w:p>
    <w:p w:rsidR="00E12500" w:rsidRPr="003427FC" w:rsidRDefault="00E12500" w:rsidP="00E12500">
      <w:pPr>
        <w:jc w:val="both"/>
        <w:rPr>
          <w:rFonts w:ascii="Verdana" w:hAnsi="Verdana"/>
          <w:sz w:val="20"/>
        </w:rPr>
      </w:pPr>
    </w:p>
    <w:p w:rsidR="009B4B6C" w:rsidRPr="00AC5ABF" w:rsidRDefault="00C310F9" w:rsidP="00DF3521">
      <w:pPr>
        <w:pStyle w:val="Titre1"/>
        <w:numPr>
          <w:ilvl w:val="0"/>
          <w:numId w:val="14"/>
        </w:numPr>
        <w:rPr>
          <w:rFonts w:ascii="Verdana" w:hAnsi="Verdana"/>
          <w:sz w:val="28"/>
          <w:szCs w:val="28"/>
          <w:u w:val="single"/>
        </w:rPr>
      </w:pPr>
      <w:bookmarkStart w:id="2" w:name="_Toc439080286"/>
      <w:r>
        <w:rPr>
          <w:rFonts w:ascii="Verdana" w:hAnsi="Verdana"/>
          <w:sz w:val="28"/>
          <w:szCs w:val="28"/>
          <w:u w:val="single"/>
        </w:rPr>
        <w:t>REQUIREMENTS RELATED TO THE PROCESS</w:t>
      </w:r>
      <w:bookmarkEnd w:id="2"/>
    </w:p>
    <w:p w:rsidR="00332904" w:rsidRPr="00332904" w:rsidRDefault="00332904" w:rsidP="00C667C1">
      <w:pPr>
        <w:spacing w:before="120"/>
        <w:jc w:val="both"/>
        <w:rPr>
          <w:rFonts w:ascii="Verdana" w:hAnsi="Verdana"/>
          <w:sz w:val="20"/>
          <w:szCs w:val="20"/>
        </w:rPr>
      </w:pPr>
    </w:p>
    <w:p w:rsidR="00D34C78" w:rsidRDefault="00D34C78" w:rsidP="00D34C78">
      <w:pPr>
        <w:pStyle w:val="Sous-titre"/>
        <w:numPr>
          <w:ilvl w:val="0"/>
          <w:numId w:val="18"/>
        </w:numPr>
      </w:pPr>
      <w:r>
        <w:rPr>
          <w:iCs w:val="0"/>
        </w:rPr>
        <w:t xml:space="preserve">Inspection and receipt of </w:t>
      </w:r>
      <w:r w:rsidR="00B41BE8">
        <w:rPr>
          <w:iCs w:val="0"/>
        </w:rPr>
        <w:t>the turnings</w:t>
      </w:r>
      <w:r>
        <w:rPr>
          <w:iCs w:val="0"/>
        </w:rPr>
        <w:t xml:space="preserve"> during the pick-up from the </w:t>
      </w:r>
      <w:r w:rsidR="00B41BE8">
        <w:rPr>
          <w:iCs w:val="0"/>
        </w:rPr>
        <w:t>turnings</w:t>
      </w:r>
      <w:r>
        <w:rPr>
          <w:iCs w:val="0"/>
        </w:rPr>
        <w:t xml:space="preserve"> generator</w:t>
      </w:r>
    </w:p>
    <w:p w:rsidR="00D34C78" w:rsidRDefault="00D34C78" w:rsidP="00D34C78"/>
    <w:p w:rsidR="00992C37" w:rsidRDefault="00992C37" w:rsidP="00992C37">
      <w:pPr>
        <w:jc w:val="both"/>
        <w:rPr>
          <w:rFonts w:ascii="Verdana" w:hAnsi="Verdana"/>
          <w:sz w:val="20"/>
        </w:rPr>
      </w:pPr>
      <w:r>
        <w:rPr>
          <w:rFonts w:ascii="Verdana" w:hAnsi="Verdana"/>
          <w:sz w:val="20"/>
        </w:rPr>
        <w:t xml:space="preserve">An inspection/receipt procedure must be provided by the </w:t>
      </w:r>
      <w:r w:rsidR="00D4474E">
        <w:rPr>
          <w:rFonts w:ascii="Verdana" w:hAnsi="Verdana"/>
          <w:sz w:val="20"/>
        </w:rPr>
        <w:t>turnings</w:t>
      </w:r>
      <w:r>
        <w:rPr>
          <w:rFonts w:ascii="Verdana" w:hAnsi="Verdana"/>
          <w:sz w:val="20"/>
        </w:rPr>
        <w:t xml:space="preserve"> collector and validated by EcoTitanium. </w:t>
      </w:r>
    </w:p>
    <w:p w:rsidR="00DE5789" w:rsidRDefault="00DE5789" w:rsidP="00992C37">
      <w:pPr>
        <w:jc w:val="both"/>
        <w:rPr>
          <w:rFonts w:ascii="Verdana" w:hAnsi="Verdana"/>
          <w:sz w:val="20"/>
        </w:rPr>
      </w:pPr>
    </w:p>
    <w:p w:rsidR="00D34C78" w:rsidRDefault="00992C37" w:rsidP="00992C37">
      <w:pPr>
        <w:jc w:val="both"/>
        <w:rPr>
          <w:rFonts w:ascii="Verdana" w:hAnsi="Verdana"/>
          <w:sz w:val="20"/>
        </w:rPr>
      </w:pPr>
      <w:r>
        <w:rPr>
          <w:rFonts w:ascii="Verdana" w:hAnsi="Verdana"/>
          <w:sz w:val="20"/>
        </w:rPr>
        <w:t xml:space="preserve">The </w:t>
      </w:r>
      <w:r w:rsidR="009F66F5">
        <w:rPr>
          <w:rFonts w:ascii="Verdana" w:hAnsi="Verdana"/>
          <w:sz w:val="20"/>
        </w:rPr>
        <w:t>turnings</w:t>
      </w:r>
      <w:r>
        <w:rPr>
          <w:rFonts w:ascii="Verdana" w:hAnsi="Verdana"/>
          <w:sz w:val="20"/>
        </w:rPr>
        <w:t xml:space="preserve"> collector must ensure that the container used is suitable for collecting EcoTitanium </w:t>
      </w:r>
      <w:r w:rsidR="009F66F5">
        <w:rPr>
          <w:rFonts w:ascii="Verdana" w:hAnsi="Verdana"/>
          <w:sz w:val="20"/>
        </w:rPr>
        <w:t>turnings</w:t>
      </w:r>
      <w:r>
        <w:rPr>
          <w:rFonts w:ascii="Verdana" w:hAnsi="Verdana"/>
          <w:sz w:val="20"/>
        </w:rPr>
        <w:t xml:space="preserve"> and that the said container is in a good condition. </w:t>
      </w:r>
    </w:p>
    <w:p w:rsidR="00DE5789" w:rsidRDefault="00DE5789" w:rsidP="00D877F6">
      <w:pPr>
        <w:jc w:val="both"/>
        <w:rPr>
          <w:rFonts w:ascii="Verdana" w:hAnsi="Verdana"/>
          <w:sz w:val="20"/>
        </w:rPr>
      </w:pPr>
    </w:p>
    <w:p w:rsidR="00992C37" w:rsidRDefault="00992C37" w:rsidP="00D877F6">
      <w:pPr>
        <w:jc w:val="both"/>
        <w:rPr>
          <w:rFonts w:ascii="Verdana" w:hAnsi="Verdana"/>
          <w:sz w:val="20"/>
        </w:rPr>
      </w:pPr>
      <w:r>
        <w:rPr>
          <w:rFonts w:ascii="Verdana" w:hAnsi="Verdana"/>
          <w:sz w:val="20"/>
        </w:rPr>
        <w:t xml:space="preserve">The </w:t>
      </w:r>
      <w:r w:rsidR="007972CF">
        <w:rPr>
          <w:rFonts w:ascii="Verdana" w:hAnsi="Verdana"/>
          <w:sz w:val="20"/>
        </w:rPr>
        <w:t>turnings</w:t>
      </w:r>
      <w:r>
        <w:rPr>
          <w:rFonts w:ascii="Verdana" w:hAnsi="Verdana"/>
          <w:sz w:val="20"/>
        </w:rPr>
        <w:t xml:space="preserve"> collector, jointly with the </w:t>
      </w:r>
      <w:r w:rsidR="003D6653">
        <w:rPr>
          <w:rFonts w:ascii="Verdana" w:hAnsi="Verdana"/>
          <w:sz w:val="20"/>
        </w:rPr>
        <w:t>turnings</w:t>
      </w:r>
      <w:r>
        <w:rPr>
          <w:rFonts w:ascii="Verdana" w:hAnsi="Verdana"/>
          <w:sz w:val="20"/>
        </w:rPr>
        <w:t xml:space="preserve"> generator, must ensure that all of the information required for the pick-up has been provided by the </w:t>
      </w:r>
      <w:r w:rsidR="003D6653">
        <w:rPr>
          <w:rFonts w:ascii="Verdana" w:hAnsi="Verdana"/>
          <w:sz w:val="20"/>
        </w:rPr>
        <w:t>turnings</w:t>
      </w:r>
      <w:r>
        <w:rPr>
          <w:rFonts w:ascii="Verdana" w:hAnsi="Verdana"/>
          <w:sz w:val="20"/>
        </w:rPr>
        <w:t xml:space="preserve"> generator and must verify the consistency between the information given on the transport order and </w:t>
      </w:r>
      <w:r>
        <w:rPr>
          <w:rFonts w:ascii="Verdana" w:hAnsi="Verdana"/>
          <w:sz w:val="20"/>
        </w:rPr>
        <w:lastRenderedPageBreak/>
        <w:t xml:space="preserve">that on the tracking sheet associated with the batch. It must also inspect the collected products in order to check whether they are compliant with the indications specified on the transport order (type of </w:t>
      </w:r>
      <w:r w:rsidR="003103D2">
        <w:rPr>
          <w:rFonts w:ascii="Verdana" w:hAnsi="Verdana"/>
          <w:sz w:val="20"/>
        </w:rPr>
        <w:t>scrap</w:t>
      </w:r>
      <w:bookmarkStart w:id="3" w:name="_GoBack"/>
      <w:bookmarkEnd w:id="3"/>
      <w:r>
        <w:rPr>
          <w:rFonts w:ascii="Verdana" w:hAnsi="Verdana"/>
          <w:sz w:val="20"/>
        </w:rPr>
        <w:t>, etc.).</w:t>
      </w:r>
    </w:p>
    <w:p w:rsidR="00DE5789" w:rsidRDefault="00DE5789" w:rsidP="00D877F6">
      <w:pPr>
        <w:jc w:val="both"/>
        <w:rPr>
          <w:rFonts w:ascii="Verdana" w:hAnsi="Verdana"/>
          <w:sz w:val="20"/>
        </w:rPr>
      </w:pPr>
      <w:r>
        <w:rPr>
          <w:rFonts w:ascii="Verdana" w:hAnsi="Verdana"/>
          <w:sz w:val="20"/>
        </w:rPr>
        <w:t xml:space="preserve">The </w:t>
      </w:r>
      <w:r w:rsidR="0010298C">
        <w:rPr>
          <w:rFonts w:ascii="Verdana" w:hAnsi="Verdana"/>
          <w:sz w:val="20"/>
        </w:rPr>
        <w:t>turnings</w:t>
      </w:r>
      <w:r>
        <w:rPr>
          <w:rFonts w:ascii="Verdana" w:hAnsi="Verdana"/>
          <w:sz w:val="20"/>
        </w:rPr>
        <w:t xml:space="preserve"> collector must inspect the weight of the batch to be loaded (using the method of its choice: truck scale, </w:t>
      </w:r>
      <w:r w:rsidR="00561E2E">
        <w:rPr>
          <w:rFonts w:ascii="Verdana" w:hAnsi="Verdana"/>
          <w:sz w:val="20"/>
        </w:rPr>
        <w:t>turnings</w:t>
      </w:r>
      <w:r>
        <w:rPr>
          <w:rFonts w:ascii="Verdana" w:hAnsi="Verdana"/>
          <w:sz w:val="20"/>
        </w:rPr>
        <w:t xml:space="preserve"> generator weighing scale, etc.). If there is a discrepancy in the weight announced by the </w:t>
      </w:r>
      <w:r w:rsidR="00C70859">
        <w:rPr>
          <w:rFonts w:ascii="Verdana" w:hAnsi="Verdana"/>
          <w:sz w:val="20"/>
        </w:rPr>
        <w:t>turnings</w:t>
      </w:r>
      <w:r>
        <w:rPr>
          <w:rFonts w:ascii="Verdana" w:hAnsi="Verdana"/>
          <w:sz w:val="20"/>
        </w:rPr>
        <w:t xml:space="preserve"> generator, the </w:t>
      </w:r>
      <w:r w:rsidR="00C70859">
        <w:rPr>
          <w:rFonts w:ascii="Verdana" w:hAnsi="Verdana"/>
          <w:sz w:val="20"/>
        </w:rPr>
        <w:t>turnings</w:t>
      </w:r>
      <w:r>
        <w:rPr>
          <w:rFonts w:ascii="Verdana" w:hAnsi="Verdana"/>
          <w:sz w:val="20"/>
        </w:rPr>
        <w:t xml:space="preserve"> collector must manage the dispute with the </w:t>
      </w:r>
      <w:r w:rsidR="00C70859">
        <w:rPr>
          <w:rFonts w:ascii="Verdana" w:hAnsi="Verdana"/>
          <w:sz w:val="20"/>
        </w:rPr>
        <w:t>turnings</w:t>
      </w:r>
      <w:r>
        <w:rPr>
          <w:rFonts w:ascii="Verdana" w:hAnsi="Verdana"/>
          <w:sz w:val="20"/>
        </w:rPr>
        <w:t xml:space="preserve"> generator before picking up the batch. </w:t>
      </w:r>
    </w:p>
    <w:p w:rsidR="00DE5789" w:rsidRPr="00D877F6" w:rsidRDefault="00DE5789" w:rsidP="00D877F6">
      <w:pPr>
        <w:jc w:val="both"/>
        <w:rPr>
          <w:rFonts w:ascii="Verdana" w:hAnsi="Verdana"/>
          <w:sz w:val="20"/>
        </w:rPr>
      </w:pPr>
    </w:p>
    <w:p w:rsidR="006F4551" w:rsidRPr="00525BDE" w:rsidRDefault="000157B8" w:rsidP="00525BDE">
      <w:pPr>
        <w:pStyle w:val="Sous-titre"/>
        <w:numPr>
          <w:ilvl w:val="0"/>
          <w:numId w:val="18"/>
        </w:numPr>
      </w:pPr>
      <w:r>
        <w:rPr>
          <w:iCs w:val="0"/>
        </w:rPr>
        <w:t>Collection process</w:t>
      </w:r>
    </w:p>
    <w:p w:rsidR="008219CD" w:rsidRDefault="008219CD" w:rsidP="00F80B3B">
      <w:pPr>
        <w:jc w:val="both"/>
        <w:rPr>
          <w:i/>
        </w:rPr>
      </w:pPr>
    </w:p>
    <w:p w:rsidR="004249D8" w:rsidRDefault="00974371" w:rsidP="000157B8">
      <w:pPr>
        <w:pStyle w:val="Paragraphedeliste"/>
        <w:numPr>
          <w:ilvl w:val="0"/>
          <w:numId w:val="10"/>
        </w:numPr>
        <w:jc w:val="both"/>
        <w:rPr>
          <w:rFonts w:ascii="Verdana" w:hAnsi="Verdana"/>
          <w:sz w:val="20"/>
        </w:rPr>
      </w:pPr>
      <w:r>
        <w:rPr>
          <w:rFonts w:ascii="Verdana" w:hAnsi="Verdana"/>
          <w:sz w:val="20"/>
        </w:rPr>
        <w:t xml:space="preserve">The collector uses a collection plan defined by EcoTitanium to execute a collection. </w:t>
      </w:r>
    </w:p>
    <w:p w:rsidR="00974371" w:rsidRPr="004249D8" w:rsidRDefault="00974371" w:rsidP="000157B8">
      <w:pPr>
        <w:pStyle w:val="Paragraphedeliste"/>
        <w:numPr>
          <w:ilvl w:val="0"/>
          <w:numId w:val="10"/>
        </w:numPr>
        <w:jc w:val="both"/>
        <w:rPr>
          <w:rFonts w:ascii="Verdana" w:hAnsi="Verdana"/>
          <w:sz w:val="20"/>
        </w:rPr>
      </w:pPr>
      <w:r>
        <w:rPr>
          <w:rFonts w:ascii="Verdana" w:hAnsi="Verdana"/>
          <w:sz w:val="20"/>
        </w:rPr>
        <w:t xml:space="preserve">The collection plan describes the batch to be collected (Item, </w:t>
      </w:r>
      <w:r w:rsidR="008D738C">
        <w:rPr>
          <w:rFonts w:ascii="Verdana" w:hAnsi="Verdana"/>
          <w:sz w:val="20"/>
        </w:rPr>
        <w:t>grade</w:t>
      </w:r>
      <w:r>
        <w:rPr>
          <w:rFonts w:ascii="Verdana" w:hAnsi="Verdana"/>
          <w:sz w:val="20"/>
        </w:rPr>
        <w:t>, quantity, etc.).</w:t>
      </w:r>
    </w:p>
    <w:p w:rsidR="00974371" w:rsidRDefault="00974371" w:rsidP="000157B8">
      <w:pPr>
        <w:pStyle w:val="Paragraphedeliste"/>
        <w:numPr>
          <w:ilvl w:val="0"/>
          <w:numId w:val="10"/>
        </w:numPr>
        <w:jc w:val="both"/>
        <w:rPr>
          <w:rFonts w:ascii="Verdana" w:hAnsi="Verdana"/>
          <w:sz w:val="20"/>
        </w:rPr>
      </w:pPr>
      <w:r>
        <w:rPr>
          <w:rFonts w:ascii="Verdana" w:hAnsi="Verdana"/>
          <w:sz w:val="20"/>
        </w:rPr>
        <w:t xml:space="preserve">Using this information, the collector should be able to visually identify the batch to be collected from the generator. </w:t>
      </w:r>
    </w:p>
    <w:p w:rsidR="00974371" w:rsidRDefault="00974371" w:rsidP="000157B8">
      <w:pPr>
        <w:pStyle w:val="Paragraphedeliste"/>
        <w:numPr>
          <w:ilvl w:val="0"/>
          <w:numId w:val="10"/>
        </w:numPr>
        <w:jc w:val="both"/>
        <w:rPr>
          <w:rFonts w:ascii="Verdana" w:hAnsi="Verdana"/>
          <w:sz w:val="20"/>
        </w:rPr>
      </w:pPr>
      <w:r>
        <w:rPr>
          <w:rFonts w:ascii="Verdana" w:hAnsi="Verdana"/>
          <w:sz w:val="20"/>
        </w:rPr>
        <w:t>Discrepancies in terms of identification and quantity must be processed between the collector and the generator.</w:t>
      </w:r>
    </w:p>
    <w:p w:rsidR="001B553A" w:rsidRDefault="001B553A" w:rsidP="000157B8">
      <w:pPr>
        <w:pStyle w:val="Paragraphedeliste"/>
        <w:numPr>
          <w:ilvl w:val="0"/>
          <w:numId w:val="10"/>
        </w:numPr>
        <w:jc w:val="both"/>
        <w:rPr>
          <w:rFonts w:ascii="Verdana" w:hAnsi="Verdana"/>
          <w:sz w:val="20"/>
        </w:rPr>
      </w:pPr>
      <w:r>
        <w:rPr>
          <w:rFonts w:ascii="Verdana" w:hAnsi="Verdana"/>
          <w:sz w:val="20"/>
        </w:rPr>
        <w:t xml:space="preserve">The </w:t>
      </w:r>
      <w:r w:rsidR="006F5FA1">
        <w:rPr>
          <w:rFonts w:ascii="Verdana" w:hAnsi="Verdana"/>
          <w:sz w:val="20"/>
        </w:rPr>
        <w:t>turnings</w:t>
      </w:r>
      <w:r>
        <w:rPr>
          <w:rFonts w:ascii="Verdana" w:hAnsi="Verdana"/>
          <w:sz w:val="20"/>
        </w:rPr>
        <w:t xml:space="preserve"> collector undertakes to deliver the collected quantity without any risk of mixture/pollution/loss of material. The </w:t>
      </w:r>
      <w:r w:rsidR="006F5FA1">
        <w:rPr>
          <w:rFonts w:ascii="Verdana" w:hAnsi="Verdana"/>
          <w:sz w:val="20"/>
        </w:rPr>
        <w:t>turnings</w:t>
      </w:r>
      <w:r>
        <w:rPr>
          <w:rFonts w:ascii="Verdana" w:hAnsi="Verdana"/>
          <w:sz w:val="20"/>
        </w:rPr>
        <w:t xml:space="preserve"> collector is responsible for verifying the capability of the packaging to comply with this requirement. </w:t>
      </w:r>
    </w:p>
    <w:p w:rsidR="00974371" w:rsidRPr="004249D8" w:rsidRDefault="00974371" w:rsidP="000157B8">
      <w:pPr>
        <w:pStyle w:val="Paragraphedeliste"/>
        <w:numPr>
          <w:ilvl w:val="0"/>
          <w:numId w:val="10"/>
        </w:numPr>
        <w:jc w:val="both"/>
        <w:rPr>
          <w:rFonts w:ascii="Verdana" w:hAnsi="Verdana"/>
          <w:sz w:val="20"/>
        </w:rPr>
      </w:pPr>
      <w:r>
        <w:rPr>
          <w:rFonts w:ascii="Verdana" w:hAnsi="Verdana"/>
          <w:sz w:val="20"/>
        </w:rPr>
        <w:t xml:space="preserve">Any non-compliance with the best practices regarding the visual appearance of the provided batch is subject to an alert sent to EcoTitanium, possibly with the transmission of photos of the batches concerned. </w:t>
      </w:r>
    </w:p>
    <w:p w:rsidR="00735AA8" w:rsidRDefault="00735AA8" w:rsidP="007158F5">
      <w:pPr>
        <w:jc w:val="both"/>
        <w:rPr>
          <w:i/>
        </w:rPr>
      </w:pPr>
    </w:p>
    <w:p w:rsidR="006F4551" w:rsidRPr="006A4A8F" w:rsidRDefault="00F80B3B" w:rsidP="006A4A8F">
      <w:pPr>
        <w:pStyle w:val="Sous-titre"/>
        <w:numPr>
          <w:ilvl w:val="0"/>
          <w:numId w:val="18"/>
        </w:numPr>
      </w:pPr>
      <w:r>
        <w:rPr>
          <w:iCs w:val="0"/>
        </w:rPr>
        <w:t>Packaging</w:t>
      </w:r>
    </w:p>
    <w:p w:rsidR="006A3CB7" w:rsidRDefault="006A3CB7" w:rsidP="006F4551">
      <w:pPr>
        <w:rPr>
          <w:i/>
        </w:rPr>
      </w:pPr>
    </w:p>
    <w:p w:rsidR="00233483" w:rsidRDefault="001B360A" w:rsidP="00233483">
      <w:pPr>
        <w:jc w:val="both"/>
        <w:rPr>
          <w:rFonts w:ascii="Verdana" w:hAnsi="Verdana"/>
          <w:sz w:val="20"/>
        </w:rPr>
      </w:pPr>
      <w:r>
        <w:rPr>
          <w:rFonts w:ascii="Verdana" w:hAnsi="Verdana"/>
          <w:sz w:val="20"/>
        </w:rPr>
        <w:t xml:space="preserve">The </w:t>
      </w:r>
      <w:r w:rsidR="00C37DBE">
        <w:rPr>
          <w:rFonts w:ascii="Verdana" w:hAnsi="Verdana"/>
          <w:sz w:val="20"/>
        </w:rPr>
        <w:t>turnings</w:t>
      </w:r>
      <w:r>
        <w:rPr>
          <w:rFonts w:ascii="Verdana" w:hAnsi="Verdana"/>
          <w:sz w:val="20"/>
        </w:rPr>
        <w:t xml:space="preserve"> collector will provide the collection containers (unless the generator already possesses containers validated by EcoTitanium). </w:t>
      </w:r>
    </w:p>
    <w:p w:rsidR="00233483" w:rsidRPr="00233483" w:rsidRDefault="00233483" w:rsidP="00233483">
      <w:pPr>
        <w:jc w:val="both"/>
        <w:rPr>
          <w:rFonts w:ascii="Verdana" w:hAnsi="Verdana"/>
          <w:sz w:val="20"/>
        </w:rPr>
      </w:pPr>
      <w:r>
        <w:rPr>
          <w:rFonts w:ascii="Verdana" w:hAnsi="Verdana"/>
          <w:sz w:val="20"/>
        </w:rPr>
        <w:t xml:space="preserve">These containers must be dedicated for the collection and transport of titanium alloys. TIG welding on these containers is forbidden, as well as nitride, oxide or ceramic coatings. MIG, MAG and other forms of welding are allowed. (Appendix 1: List of forbidden materials that may come into contact with the </w:t>
      </w:r>
      <w:r w:rsidR="00C37DBE">
        <w:rPr>
          <w:rFonts w:ascii="Verdana" w:hAnsi="Verdana"/>
          <w:sz w:val="20"/>
        </w:rPr>
        <w:t>turnings</w:t>
      </w:r>
      <w:r>
        <w:rPr>
          <w:rFonts w:ascii="Verdana" w:hAnsi="Verdana"/>
          <w:sz w:val="20"/>
        </w:rPr>
        <w:t xml:space="preserve"> during the collection).</w:t>
      </w:r>
    </w:p>
    <w:p w:rsidR="00466735" w:rsidRPr="006A4A8F" w:rsidRDefault="00466735" w:rsidP="00F05B42">
      <w:pPr>
        <w:jc w:val="both"/>
        <w:rPr>
          <w:rFonts w:ascii="Verdana" w:hAnsi="Verdana"/>
          <w:sz w:val="20"/>
        </w:rPr>
      </w:pPr>
    </w:p>
    <w:p w:rsidR="006F4551" w:rsidRDefault="009A0D70" w:rsidP="003B6D57">
      <w:pPr>
        <w:jc w:val="both"/>
        <w:rPr>
          <w:rFonts w:ascii="Verdana" w:hAnsi="Verdana"/>
          <w:sz w:val="20"/>
        </w:rPr>
      </w:pPr>
      <w:r>
        <w:rPr>
          <w:rFonts w:ascii="Verdana" w:hAnsi="Verdana"/>
          <w:sz w:val="20"/>
        </w:rPr>
        <w:t xml:space="preserve">The </w:t>
      </w:r>
      <w:r w:rsidR="00C37DBE">
        <w:rPr>
          <w:rFonts w:ascii="Verdana" w:hAnsi="Verdana"/>
          <w:sz w:val="20"/>
        </w:rPr>
        <w:t>turnings</w:t>
      </w:r>
      <w:r>
        <w:rPr>
          <w:rFonts w:ascii="Verdana" w:hAnsi="Verdana"/>
          <w:sz w:val="20"/>
        </w:rPr>
        <w:t xml:space="preserve"> collector must ensure that the container was covered by the </w:t>
      </w:r>
      <w:r w:rsidR="00C37DBE">
        <w:rPr>
          <w:rFonts w:ascii="Verdana" w:hAnsi="Verdana"/>
          <w:sz w:val="20"/>
        </w:rPr>
        <w:t>turnings</w:t>
      </w:r>
      <w:r>
        <w:rPr>
          <w:rFonts w:ascii="Verdana" w:hAnsi="Verdana"/>
          <w:sz w:val="20"/>
        </w:rPr>
        <w:t xml:space="preserve"> generator for storage. It must ensure that the container remains covered during the transport so as to prevent any risk of pollution.</w:t>
      </w:r>
    </w:p>
    <w:p w:rsidR="00D05CF9" w:rsidRDefault="00771FA8" w:rsidP="003B6D57">
      <w:pPr>
        <w:jc w:val="both"/>
        <w:rPr>
          <w:rFonts w:ascii="Verdana" w:hAnsi="Verdana"/>
          <w:sz w:val="20"/>
        </w:rPr>
      </w:pPr>
      <w:r>
        <w:rPr>
          <w:rFonts w:ascii="Verdana" w:hAnsi="Verdana"/>
          <w:sz w:val="20"/>
        </w:rPr>
        <w:t xml:space="preserve">The collector must pack and ship the containers such that the contents are protected and secured until the delivery. </w:t>
      </w:r>
    </w:p>
    <w:p w:rsidR="00771FA8" w:rsidRPr="00233483" w:rsidRDefault="00771FA8" w:rsidP="003B6D57">
      <w:pPr>
        <w:jc w:val="both"/>
        <w:rPr>
          <w:rFonts w:ascii="Verdana" w:hAnsi="Verdana"/>
          <w:sz w:val="20"/>
        </w:rPr>
      </w:pPr>
    </w:p>
    <w:p w:rsidR="006E1FB5" w:rsidRPr="00D877F6" w:rsidRDefault="00C0367F" w:rsidP="006E1FB5">
      <w:pPr>
        <w:jc w:val="both"/>
        <w:rPr>
          <w:rFonts w:ascii="Verdana" w:hAnsi="Verdana"/>
          <w:sz w:val="20"/>
        </w:rPr>
      </w:pPr>
      <w:r>
        <w:rPr>
          <w:rFonts w:ascii="Verdana" w:hAnsi="Verdana"/>
          <w:sz w:val="20"/>
        </w:rPr>
        <w:t xml:space="preserve">The </w:t>
      </w:r>
      <w:r w:rsidR="00D1553D">
        <w:rPr>
          <w:rFonts w:ascii="Verdana" w:hAnsi="Verdana"/>
          <w:sz w:val="20"/>
        </w:rPr>
        <w:t>turnings</w:t>
      </w:r>
      <w:r>
        <w:rPr>
          <w:rFonts w:ascii="Verdana" w:hAnsi="Verdana"/>
          <w:sz w:val="20"/>
        </w:rPr>
        <w:t xml:space="preserve"> batch shall be identified by a unique batch number that is specific to it. One batch may comprise several containers. Each </w:t>
      </w:r>
      <w:r w:rsidR="00D1553D">
        <w:rPr>
          <w:rFonts w:ascii="Verdana" w:hAnsi="Verdana"/>
          <w:sz w:val="20"/>
        </w:rPr>
        <w:t>turnings</w:t>
      </w:r>
      <w:r>
        <w:rPr>
          <w:rFonts w:ascii="Verdana" w:hAnsi="Verdana"/>
          <w:sz w:val="20"/>
        </w:rPr>
        <w:t xml:space="preserve"> container shall be identified by the batch number.</w:t>
      </w:r>
    </w:p>
    <w:p w:rsidR="00D05CF9" w:rsidRPr="00233483" w:rsidRDefault="00D05CF9" w:rsidP="003B6D57">
      <w:pPr>
        <w:jc w:val="both"/>
        <w:rPr>
          <w:rFonts w:ascii="Verdana" w:hAnsi="Verdana"/>
          <w:sz w:val="20"/>
        </w:rPr>
      </w:pPr>
    </w:p>
    <w:p w:rsidR="00F80B3B" w:rsidRPr="00233483" w:rsidRDefault="00D05CF9" w:rsidP="003B6D57">
      <w:pPr>
        <w:jc w:val="both"/>
        <w:rPr>
          <w:rFonts w:ascii="Verdana" w:hAnsi="Verdana"/>
          <w:sz w:val="20"/>
        </w:rPr>
      </w:pPr>
      <w:r>
        <w:rPr>
          <w:rFonts w:ascii="Verdana" w:hAnsi="Verdana"/>
          <w:sz w:val="20"/>
        </w:rPr>
        <w:t>Each batch shall be accompanied with documents containing the following information:</w:t>
      </w:r>
    </w:p>
    <w:p w:rsidR="00272FCB" w:rsidRDefault="00272FCB" w:rsidP="00272FCB">
      <w:pPr>
        <w:pStyle w:val="Paragraphedeliste"/>
        <w:numPr>
          <w:ilvl w:val="0"/>
          <w:numId w:val="10"/>
        </w:numPr>
        <w:jc w:val="both"/>
        <w:rPr>
          <w:rFonts w:ascii="Verdana" w:hAnsi="Verdana"/>
          <w:sz w:val="20"/>
        </w:rPr>
      </w:pPr>
      <w:r>
        <w:rPr>
          <w:rFonts w:ascii="Verdana" w:hAnsi="Verdana"/>
          <w:sz w:val="20"/>
        </w:rPr>
        <w:t xml:space="preserve">The customer name and associated contract, </w:t>
      </w:r>
    </w:p>
    <w:p w:rsidR="00272FCB" w:rsidRPr="00272FCB" w:rsidRDefault="00272FCB" w:rsidP="00272FCB">
      <w:pPr>
        <w:pStyle w:val="Paragraphedeliste"/>
        <w:numPr>
          <w:ilvl w:val="0"/>
          <w:numId w:val="10"/>
        </w:numPr>
        <w:jc w:val="both"/>
        <w:rPr>
          <w:rFonts w:ascii="Verdana" w:hAnsi="Verdana"/>
          <w:sz w:val="20"/>
        </w:rPr>
      </w:pPr>
      <w:r>
        <w:rPr>
          <w:rFonts w:ascii="Verdana" w:hAnsi="Verdana"/>
          <w:sz w:val="20"/>
        </w:rPr>
        <w:t xml:space="preserve">the pick-up number, </w:t>
      </w:r>
    </w:p>
    <w:p w:rsidR="00272FCB" w:rsidRDefault="00272FCB" w:rsidP="00272FCB">
      <w:pPr>
        <w:pStyle w:val="Paragraphedeliste"/>
        <w:numPr>
          <w:ilvl w:val="0"/>
          <w:numId w:val="10"/>
        </w:numPr>
        <w:jc w:val="both"/>
        <w:rPr>
          <w:rFonts w:ascii="Verdana" w:hAnsi="Verdana"/>
          <w:sz w:val="20"/>
        </w:rPr>
      </w:pPr>
      <w:r>
        <w:rPr>
          <w:rFonts w:ascii="Verdana" w:hAnsi="Verdana"/>
          <w:sz w:val="20"/>
        </w:rPr>
        <w:t xml:space="preserve">The </w:t>
      </w:r>
      <w:r w:rsidR="00526492">
        <w:rPr>
          <w:rFonts w:ascii="Verdana" w:hAnsi="Verdana"/>
          <w:sz w:val="20"/>
        </w:rPr>
        <w:t>scrap</w:t>
      </w:r>
      <w:r>
        <w:rPr>
          <w:rFonts w:ascii="Verdana" w:hAnsi="Verdana"/>
          <w:sz w:val="20"/>
        </w:rPr>
        <w:t xml:space="preserve"> item,</w:t>
      </w:r>
    </w:p>
    <w:p w:rsidR="00272FCB" w:rsidRPr="00233483" w:rsidRDefault="00272FCB" w:rsidP="00272FCB">
      <w:pPr>
        <w:pStyle w:val="Paragraphedeliste"/>
        <w:numPr>
          <w:ilvl w:val="0"/>
          <w:numId w:val="10"/>
        </w:numPr>
        <w:jc w:val="both"/>
        <w:rPr>
          <w:rFonts w:ascii="Verdana" w:hAnsi="Verdana"/>
          <w:sz w:val="20"/>
        </w:rPr>
      </w:pPr>
      <w:r>
        <w:rPr>
          <w:rFonts w:ascii="Verdana" w:hAnsi="Verdana"/>
          <w:sz w:val="20"/>
        </w:rPr>
        <w:t xml:space="preserve">the </w:t>
      </w:r>
      <w:r w:rsidR="003D3A5B">
        <w:rPr>
          <w:rFonts w:ascii="Verdana" w:hAnsi="Verdana"/>
          <w:sz w:val="20"/>
        </w:rPr>
        <w:t xml:space="preserve">name of the </w:t>
      </w:r>
      <w:r w:rsidR="008D738C">
        <w:rPr>
          <w:rFonts w:ascii="Verdana" w:hAnsi="Verdana"/>
          <w:sz w:val="20"/>
        </w:rPr>
        <w:t>grade</w:t>
      </w:r>
      <w:r>
        <w:rPr>
          <w:rFonts w:ascii="Verdana" w:hAnsi="Verdana"/>
          <w:sz w:val="20"/>
        </w:rPr>
        <w:t xml:space="preserve">, </w:t>
      </w:r>
    </w:p>
    <w:p w:rsidR="00272FCB" w:rsidRPr="00233483" w:rsidRDefault="00272FCB" w:rsidP="00272FCB">
      <w:pPr>
        <w:pStyle w:val="Paragraphedeliste"/>
        <w:numPr>
          <w:ilvl w:val="0"/>
          <w:numId w:val="10"/>
        </w:numPr>
        <w:jc w:val="both"/>
        <w:rPr>
          <w:rFonts w:ascii="Verdana" w:hAnsi="Verdana"/>
          <w:sz w:val="20"/>
        </w:rPr>
      </w:pPr>
      <w:r>
        <w:rPr>
          <w:rFonts w:ascii="Verdana" w:hAnsi="Verdana"/>
          <w:sz w:val="20"/>
        </w:rPr>
        <w:t xml:space="preserve">the number of containers, </w:t>
      </w:r>
    </w:p>
    <w:p w:rsidR="00272FCB" w:rsidRPr="00272FCB" w:rsidRDefault="00272FCB" w:rsidP="00272FCB">
      <w:pPr>
        <w:pStyle w:val="Paragraphedeliste"/>
        <w:numPr>
          <w:ilvl w:val="0"/>
          <w:numId w:val="10"/>
        </w:numPr>
        <w:jc w:val="both"/>
        <w:rPr>
          <w:rFonts w:ascii="Verdana" w:hAnsi="Verdana"/>
          <w:sz w:val="20"/>
        </w:rPr>
      </w:pPr>
      <w:r>
        <w:rPr>
          <w:rFonts w:ascii="Verdana" w:hAnsi="Verdana"/>
          <w:sz w:val="20"/>
        </w:rPr>
        <w:t xml:space="preserve">the batch number, </w:t>
      </w:r>
    </w:p>
    <w:p w:rsidR="00272FCB" w:rsidRPr="00233483" w:rsidRDefault="00272FCB" w:rsidP="00272FCB">
      <w:pPr>
        <w:pStyle w:val="Paragraphedeliste"/>
        <w:numPr>
          <w:ilvl w:val="0"/>
          <w:numId w:val="10"/>
        </w:numPr>
        <w:jc w:val="both"/>
        <w:rPr>
          <w:rFonts w:ascii="Verdana" w:hAnsi="Verdana"/>
          <w:sz w:val="20"/>
        </w:rPr>
      </w:pPr>
      <w:r>
        <w:rPr>
          <w:rFonts w:ascii="Verdana" w:hAnsi="Verdana"/>
          <w:sz w:val="20"/>
        </w:rPr>
        <w:t xml:space="preserve">The name and address of the </w:t>
      </w:r>
      <w:r w:rsidR="00D1553D">
        <w:rPr>
          <w:rFonts w:ascii="Verdana" w:hAnsi="Verdana"/>
          <w:sz w:val="20"/>
        </w:rPr>
        <w:t>turnings</w:t>
      </w:r>
      <w:r>
        <w:rPr>
          <w:rFonts w:ascii="Verdana" w:hAnsi="Verdana"/>
          <w:sz w:val="20"/>
        </w:rPr>
        <w:t xml:space="preserve"> generator,</w:t>
      </w:r>
    </w:p>
    <w:p w:rsidR="00F80B3B" w:rsidRPr="00233483" w:rsidRDefault="00F80B3B" w:rsidP="00F80B3B">
      <w:pPr>
        <w:pStyle w:val="Paragraphedeliste"/>
        <w:numPr>
          <w:ilvl w:val="0"/>
          <w:numId w:val="10"/>
        </w:numPr>
        <w:jc w:val="both"/>
        <w:rPr>
          <w:rFonts w:ascii="Verdana" w:hAnsi="Verdana"/>
          <w:sz w:val="20"/>
        </w:rPr>
      </w:pPr>
      <w:r>
        <w:rPr>
          <w:rFonts w:ascii="Verdana" w:hAnsi="Verdana"/>
          <w:sz w:val="20"/>
        </w:rPr>
        <w:t>The exact generation site (workshop, machine, if possible),</w:t>
      </w:r>
    </w:p>
    <w:p w:rsidR="00F80B3B" w:rsidRPr="00233483" w:rsidRDefault="00F80B3B" w:rsidP="00F80B3B">
      <w:pPr>
        <w:pStyle w:val="Paragraphedeliste"/>
        <w:numPr>
          <w:ilvl w:val="0"/>
          <w:numId w:val="10"/>
        </w:numPr>
        <w:jc w:val="both"/>
        <w:rPr>
          <w:rFonts w:ascii="Verdana" w:hAnsi="Verdana"/>
          <w:sz w:val="20"/>
        </w:rPr>
      </w:pPr>
      <w:r>
        <w:rPr>
          <w:rFonts w:ascii="Verdana" w:hAnsi="Verdana"/>
          <w:sz w:val="20"/>
        </w:rPr>
        <w:t>The pick-up date and unloading date,</w:t>
      </w:r>
    </w:p>
    <w:p w:rsidR="002837EB" w:rsidRPr="00233483" w:rsidRDefault="002837EB" w:rsidP="00F80B3B">
      <w:pPr>
        <w:pStyle w:val="Paragraphedeliste"/>
        <w:numPr>
          <w:ilvl w:val="0"/>
          <w:numId w:val="10"/>
        </w:numPr>
        <w:jc w:val="both"/>
        <w:rPr>
          <w:rFonts w:ascii="Verdana" w:hAnsi="Verdana"/>
          <w:sz w:val="20"/>
        </w:rPr>
      </w:pPr>
      <w:r>
        <w:rPr>
          <w:rFonts w:ascii="Verdana" w:hAnsi="Verdana"/>
          <w:sz w:val="20"/>
        </w:rPr>
        <w:lastRenderedPageBreak/>
        <w:t>Type of transported or collected waste (waste nomenclature, appendix II of Article R.541-8 of the environmental code)</w:t>
      </w:r>
    </w:p>
    <w:p w:rsidR="00F80B3B" w:rsidRPr="00233483" w:rsidRDefault="00F80B3B" w:rsidP="00F80B3B">
      <w:pPr>
        <w:pStyle w:val="Paragraphedeliste"/>
        <w:numPr>
          <w:ilvl w:val="0"/>
          <w:numId w:val="10"/>
        </w:numPr>
        <w:jc w:val="both"/>
        <w:rPr>
          <w:rFonts w:ascii="Verdana" w:hAnsi="Verdana"/>
          <w:sz w:val="20"/>
        </w:rPr>
      </w:pPr>
      <w:r>
        <w:rPr>
          <w:rFonts w:ascii="Verdana" w:hAnsi="Verdana"/>
          <w:sz w:val="20"/>
        </w:rPr>
        <w:t>the total weight (information co-signed by the collector and generator),</w:t>
      </w:r>
    </w:p>
    <w:p w:rsidR="002837EB" w:rsidRPr="00233483" w:rsidRDefault="00D05CF9" w:rsidP="00F80B3B">
      <w:pPr>
        <w:pStyle w:val="Paragraphedeliste"/>
        <w:numPr>
          <w:ilvl w:val="0"/>
          <w:numId w:val="10"/>
        </w:numPr>
        <w:jc w:val="both"/>
        <w:rPr>
          <w:rFonts w:ascii="Verdana" w:hAnsi="Verdana"/>
          <w:sz w:val="20"/>
        </w:rPr>
      </w:pPr>
      <w:r>
        <w:rPr>
          <w:rFonts w:ascii="Verdana" w:hAnsi="Verdana"/>
          <w:sz w:val="20"/>
        </w:rPr>
        <w:t>the net weight (information co-signed by the collector and generator),</w:t>
      </w:r>
    </w:p>
    <w:p w:rsidR="00522626" w:rsidRPr="00233483" w:rsidRDefault="00522626" w:rsidP="00522626">
      <w:pPr>
        <w:pStyle w:val="Paragraphedeliste"/>
        <w:numPr>
          <w:ilvl w:val="0"/>
          <w:numId w:val="10"/>
        </w:numPr>
        <w:jc w:val="both"/>
        <w:rPr>
          <w:rFonts w:ascii="Verdana" w:hAnsi="Verdana"/>
          <w:sz w:val="20"/>
        </w:rPr>
      </w:pPr>
      <w:r>
        <w:rPr>
          <w:rFonts w:ascii="Verdana" w:hAnsi="Verdana"/>
          <w:sz w:val="20"/>
        </w:rPr>
        <w:t>the total weight (information co-signed by the collector and processor),</w:t>
      </w:r>
    </w:p>
    <w:p w:rsidR="00522626" w:rsidRPr="00233483" w:rsidRDefault="00522626" w:rsidP="00522626">
      <w:pPr>
        <w:pStyle w:val="Paragraphedeliste"/>
        <w:numPr>
          <w:ilvl w:val="0"/>
          <w:numId w:val="10"/>
        </w:numPr>
        <w:jc w:val="both"/>
        <w:rPr>
          <w:rFonts w:ascii="Verdana" w:hAnsi="Verdana"/>
          <w:sz w:val="20"/>
        </w:rPr>
      </w:pPr>
      <w:r>
        <w:rPr>
          <w:rFonts w:ascii="Verdana" w:hAnsi="Verdana"/>
          <w:sz w:val="20"/>
        </w:rPr>
        <w:t>the net weight (information co-signed by the collector and processor),</w:t>
      </w:r>
    </w:p>
    <w:p w:rsidR="002837EB" w:rsidRPr="00233483" w:rsidRDefault="002837EB" w:rsidP="00F80B3B">
      <w:pPr>
        <w:pStyle w:val="Paragraphedeliste"/>
        <w:numPr>
          <w:ilvl w:val="0"/>
          <w:numId w:val="10"/>
        </w:numPr>
        <w:jc w:val="both"/>
        <w:rPr>
          <w:rFonts w:ascii="Verdana" w:hAnsi="Verdana"/>
          <w:sz w:val="20"/>
        </w:rPr>
      </w:pPr>
      <w:r>
        <w:rPr>
          <w:rFonts w:ascii="Verdana" w:hAnsi="Verdana"/>
          <w:sz w:val="20"/>
        </w:rPr>
        <w:t>the name and address of the receiving installation.</w:t>
      </w:r>
    </w:p>
    <w:p w:rsidR="008D3097" w:rsidRPr="0092275E" w:rsidRDefault="008D3097" w:rsidP="008D3097">
      <w:pPr>
        <w:jc w:val="both"/>
        <w:rPr>
          <w:b/>
          <w:i/>
        </w:rPr>
      </w:pPr>
    </w:p>
    <w:p w:rsidR="009649BF" w:rsidRDefault="009649BF" w:rsidP="008D3097">
      <w:pPr>
        <w:jc w:val="both"/>
        <w:rPr>
          <w:rFonts w:ascii="Verdana" w:hAnsi="Verdana"/>
          <w:sz w:val="20"/>
        </w:rPr>
      </w:pPr>
      <w:r>
        <w:rPr>
          <w:rFonts w:ascii="Verdana" w:hAnsi="Verdana"/>
          <w:sz w:val="20"/>
        </w:rPr>
        <w:t xml:space="preserve">The </w:t>
      </w:r>
      <w:r w:rsidR="00E77955">
        <w:rPr>
          <w:rFonts w:ascii="Verdana" w:hAnsi="Verdana"/>
          <w:sz w:val="20"/>
        </w:rPr>
        <w:t>turnings</w:t>
      </w:r>
      <w:r>
        <w:rPr>
          <w:rFonts w:ascii="Verdana" w:hAnsi="Verdana"/>
          <w:sz w:val="20"/>
        </w:rPr>
        <w:t xml:space="preserve"> collector must be able, at any stage of the collection, to provide proof guaranteeing its compliance with the requirements specified in these specifications. </w:t>
      </w:r>
    </w:p>
    <w:p w:rsidR="00C57AAA" w:rsidRDefault="00C57AAA" w:rsidP="008D3097">
      <w:pPr>
        <w:jc w:val="both"/>
        <w:rPr>
          <w:rFonts w:ascii="Verdana" w:hAnsi="Verdana"/>
          <w:sz w:val="20"/>
        </w:rPr>
      </w:pPr>
    </w:p>
    <w:p w:rsidR="002B3999" w:rsidRPr="00AC5ABF" w:rsidRDefault="005767C6" w:rsidP="00DF3521">
      <w:pPr>
        <w:pStyle w:val="Titre1"/>
        <w:numPr>
          <w:ilvl w:val="0"/>
          <w:numId w:val="14"/>
        </w:numPr>
        <w:rPr>
          <w:rFonts w:ascii="Verdana" w:hAnsi="Verdana"/>
          <w:sz w:val="28"/>
          <w:szCs w:val="28"/>
          <w:u w:val="single"/>
        </w:rPr>
      </w:pPr>
      <w:bookmarkStart w:id="4" w:name="_Toc439080287"/>
      <w:r>
        <w:rPr>
          <w:rFonts w:ascii="Verdana" w:hAnsi="Verdana"/>
          <w:sz w:val="28"/>
          <w:szCs w:val="28"/>
          <w:u w:val="single"/>
        </w:rPr>
        <w:t>ANOMALY / NON-COMPLIANCE</w:t>
      </w:r>
      <w:bookmarkEnd w:id="4"/>
    </w:p>
    <w:p w:rsidR="005767C6" w:rsidRDefault="005767C6" w:rsidP="005767C6">
      <w:pPr>
        <w:jc w:val="both"/>
        <w:rPr>
          <w:rFonts w:ascii="Verdana" w:hAnsi="Verdana"/>
          <w:sz w:val="20"/>
        </w:rPr>
      </w:pPr>
    </w:p>
    <w:p w:rsidR="002B3999" w:rsidRDefault="005767C6" w:rsidP="005767C6">
      <w:pPr>
        <w:jc w:val="both"/>
        <w:rPr>
          <w:rFonts w:ascii="Verdana" w:hAnsi="Verdana"/>
          <w:sz w:val="20"/>
        </w:rPr>
      </w:pPr>
      <w:r>
        <w:rPr>
          <w:rFonts w:ascii="Verdana" w:hAnsi="Verdana"/>
          <w:sz w:val="20"/>
        </w:rPr>
        <w:t xml:space="preserve">If an anomaly is detected by the </w:t>
      </w:r>
      <w:r w:rsidR="00164E2C">
        <w:rPr>
          <w:rFonts w:ascii="Verdana" w:hAnsi="Verdana"/>
          <w:sz w:val="20"/>
        </w:rPr>
        <w:t>turnings</w:t>
      </w:r>
      <w:r>
        <w:rPr>
          <w:rFonts w:ascii="Verdana" w:hAnsi="Verdana"/>
          <w:sz w:val="20"/>
        </w:rPr>
        <w:t xml:space="preserve"> collector before or during the transport (e.g. incident, etc.) it must inform EcoTitanium of it as soon as possible. </w:t>
      </w:r>
    </w:p>
    <w:p w:rsidR="002B0368" w:rsidRDefault="002B0368" w:rsidP="005767C6">
      <w:pPr>
        <w:jc w:val="both"/>
        <w:rPr>
          <w:rFonts w:ascii="Verdana" w:hAnsi="Verdana"/>
          <w:sz w:val="20"/>
        </w:rPr>
      </w:pPr>
      <w:r>
        <w:rPr>
          <w:rFonts w:ascii="Verdana" w:hAnsi="Verdana"/>
          <w:sz w:val="20"/>
        </w:rPr>
        <w:t xml:space="preserve">Any additional cost over the processing price of the </w:t>
      </w:r>
      <w:r w:rsidR="00164E2C">
        <w:rPr>
          <w:rFonts w:ascii="Verdana" w:hAnsi="Verdana"/>
          <w:sz w:val="20"/>
        </w:rPr>
        <w:t>turnings</w:t>
      </w:r>
      <w:r>
        <w:rPr>
          <w:rFonts w:ascii="Verdana" w:hAnsi="Verdana"/>
          <w:sz w:val="20"/>
        </w:rPr>
        <w:t xml:space="preserve"> </w:t>
      </w:r>
      <w:r w:rsidR="007D1E8B">
        <w:rPr>
          <w:rFonts w:ascii="Verdana" w:hAnsi="Verdana"/>
          <w:sz w:val="20"/>
        </w:rPr>
        <w:t>processor</w:t>
      </w:r>
      <w:r w:rsidR="00016544">
        <w:rPr>
          <w:rFonts w:ascii="Verdana" w:hAnsi="Verdana"/>
          <w:sz w:val="20"/>
        </w:rPr>
        <w:t xml:space="preserve"> </w:t>
      </w:r>
      <w:r w:rsidR="007D1E8B">
        <w:rPr>
          <w:rFonts w:ascii="Verdana" w:hAnsi="Verdana"/>
          <w:sz w:val="20"/>
        </w:rPr>
        <w:t>that</w:t>
      </w:r>
      <w:r w:rsidR="00016544">
        <w:rPr>
          <w:rFonts w:ascii="Verdana" w:hAnsi="Verdana"/>
          <w:sz w:val="20"/>
        </w:rPr>
        <w:t xml:space="preserve"> can be attributed to an anomaly related to the non-compliance with the requirements sp</w:t>
      </w:r>
      <w:r w:rsidR="007D1E8B">
        <w:rPr>
          <w:rFonts w:ascii="Verdana" w:hAnsi="Verdana"/>
          <w:sz w:val="20"/>
        </w:rPr>
        <w:t>ecified in these specifications</w:t>
      </w:r>
      <w:r>
        <w:rPr>
          <w:rFonts w:ascii="Verdana" w:hAnsi="Verdana"/>
          <w:sz w:val="20"/>
        </w:rPr>
        <w:t xml:space="preserve"> shall be invoiced to the </w:t>
      </w:r>
      <w:r w:rsidR="00164E2C">
        <w:rPr>
          <w:rFonts w:ascii="Verdana" w:hAnsi="Verdana"/>
          <w:sz w:val="20"/>
        </w:rPr>
        <w:t>turnings</w:t>
      </w:r>
      <w:r>
        <w:rPr>
          <w:rFonts w:ascii="Verdana" w:hAnsi="Verdana"/>
          <w:sz w:val="20"/>
        </w:rPr>
        <w:t xml:space="preserve"> collector. </w:t>
      </w:r>
    </w:p>
    <w:p w:rsidR="005767C6" w:rsidRDefault="005767C6" w:rsidP="005767C6">
      <w:pPr>
        <w:jc w:val="both"/>
        <w:rPr>
          <w:rFonts w:ascii="Verdana" w:hAnsi="Verdana"/>
          <w:sz w:val="20"/>
        </w:rPr>
      </w:pPr>
      <w:r>
        <w:rPr>
          <w:rFonts w:ascii="Verdana" w:hAnsi="Verdana"/>
          <w:sz w:val="20"/>
        </w:rPr>
        <w:t xml:space="preserve">The anomaly must be resolved at the earliest possible with the cooperation of the EcoTitanium departments, the </w:t>
      </w:r>
      <w:r w:rsidR="00EC51A0">
        <w:rPr>
          <w:rFonts w:ascii="Verdana" w:hAnsi="Verdana"/>
          <w:sz w:val="20"/>
        </w:rPr>
        <w:t>turnings</w:t>
      </w:r>
      <w:r>
        <w:rPr>
          <w:rFonts w:ascii="Verdana" w:hAnsi="Verdana"/>
          <w:sz w:val="20"/>
        </w:rPr>
        <w:t xml:space="preserve"> collector and/or the generator (Appendix 2: Table of responsibilities). </w:t>
      </w:r>
    </w:p>
    <w:p w:rsidR="005767C6" w:rsidRPr="005767C6" w:rsidRDefault="005767C6" w:rsidP="005767C6">
      <w:pPr>
        <w:jc w:val="both"/>
        <w:rPr>
          <w:rFonts w:ascii="Verdana" w:hAnsi="Verdana"/>
          <w:sz w:val="20"/>
        </w:rPr>
      </w:pPr>
    </w:p>
    <w:p w:rsidR="00CA5AC4" w:rsidRDefault="00CA5AC4" w:rsidP="005767C6">
      <w:pPr>
        <w:pStyle w:val="Titre1"/>
        <w:numPr>
          <w:ilvl w:val="0"/>
          <w:numId w:val="14"/>
        </w:numPr>
        <w:rPr>
          <w:rFonts w:ascii="Verdana" w:hAnsi="Verdana"/>
          <w:sz w:val="28"/>
          <w:szCs w:val="28"/>
          <w:u w:val="single"/>
        </w:rPr>
      </w:pPr>
      <w:bookmarkStart w:id="5" w:name="_Toc439080288"/>
      <w:r>
        <w:rPr>
          <w:rFonts w:ascii="Verdana" w:hAnsi="Verdana"/>
          <w:sz w:val="28"/>
          <w:szCs w:val="28"/>
          <w:u w:val="single"/>
        </w:rPr>
        <w:t>IDENTIFIED RISKS AND ACTION PLAN</w:t>
      </w:r>
      <w:bookmarkEnd w:id="5"/>
    </w:p>
    <w:p w:rsidR="00CA5AC4" w:rsidRDefault="00CA5AC4" w:rsidP="00CA5AC4"/>
    <w:tbl>
      <w:tblPr>
        <w:tblStyle w:val="Grilledutableau"/>
        <w:tblW w:w="0" w:type="auto"/>
        <w:tblLook w:val="04A0" w:firstRow="1" w:lastRow="0" w:firstColumn="1" w:lastColumn="0" w:noHBand="0" w:noVBand="1"/>
      </w:tblPr>
      <w:tblGrid>
        <w:gridCol w:w="4605"/>
        <w:gridCol w:w="4605"/>
      </w:tblGrid>
      <w:tr w:rsidR="00F4214C" w:rsidRPr="00F4214C" w:rsidTr="00F4214C">
        <w:tc>
          <w:tcPr>
            <w:tcW w:w="4605" w:type="dxa"/>
          </w:tcPr>
          <w:p w:rsidR="00F4214C" w:rsidRPr="00F4214C" w:rsidRDefault="00F4214C" w:rsidP="00F4214C">
            <w:pPr>
              <w:jc w:val="center"/>
              <w:rPr>
                <w:rFonts w:ascii="Verdana" w:hAnsi="Verdana"/>
                <w:b/>
                <w:sz w:val="20"/>
              </w:rPr>
            </w:pPr>
            <w:r>
              <w:rPr>
                <w:rFonts w:ascii="Verdana" w:hAnsi="Verdana"/>
                <w:b/>
                <w:bCs/>
                <w:sz w:val="20"/>
              </w:rPr>
              <w:t>Identified risk</w:t>
            </w:r>
          </w:p>
        </w:tc>
        <w:tc>
          <w:tcPr>
            <w:tcW w:w="4605" w:type="dxa"/>
          </w:tcPr>
          <w:p w:rsidR="00F4214C" w:rsidRPr="00F4214C" w:rsidRDefault="00F4214C" w:rsidP="00F4214C">
            <w:pPr>
              <w:jc w:val="center"/>
              <w:rPr>
                <w:rFonts w:ascii="Verdana" w:hAnsi="Verdana"/>
                <w:b/>
                <w:sz w:val="20"/>
              </w:rPr>
            </w:pPr>
            <w:r>
              <w:rPr>
                <w:rFonts w:ascii="Verdana" w:hAnsi="Verdana"/>
                <w:b/>
                <w:bCs/>
                <w:sz w:val="20"/>
              </w:rPr>
              <w:t>Action plan</w:t>
            </w:r>
          </w:p>
        </w:tc>
      </w:tr>
      <w:tr w:rsidR="00F4214C" w:rsidTr="00F4214C">
        <w:tc>
          <w:tcPr>
            <w:tcW w:w="4605" w:type="dxa"/>
          </w:tcPr>
          <w:p w:rsidR="00F4214C" w:rsidRDefault="00F4214C" w:rsidP="000710D0">
            <w:pPr>
              <w:jc w:val="both"/>
              <w:rPr>
                <w:rFonts w:ascii="Verdana" w:hAnsi="Verdana"/>
                <w:sz w:val="20"/>
              </w:rPr>
            </w:pPr>
            <w:r>
              <w:rPr>
                <w:rFonts w:ascii="Verdana" w:hAnsi="Verdana"/>
                <w:sz w:val="20"/>
              </w:rPr>
              <w:t xml:space="preserve">Pollution and/or mixing of </w:t>
            </w:r>
            <w:r w:rsidR="000710D0">
              <w:rPr>
                <w:rFonts w:ascii="Verdana" w:hAnsi="Verdana"/>
                <w:sz w:val="20"/>
              </w:rPr>
              <w:t>turnings</w:t>
            </w:r>
            <w:r>
              <w:rPr>
                <w:rFonts w:ascii="Verdana" w:hAnsi="Verdana"/>
                <w:sz w:val="20"/>
              </w:rPr>
              <w:t xml:space="preserve"> during loading or transport</w:t>
            </w:r>
          </w:p>
        </w:tc>
        <w:tc>
          <w:tcPr>
            <w:tcW w:w="4605" w:type="dxa"/>
          </w:tcPr>
          <w:p w:rsidR="00F4214C" w:rsidRDefault="00F4214C" w:rsidP="00CA5AC4">
            <w:pPr>
              <w:jc w:val="both"/>
              <w:rPr>
                <w:rFonts w:ascii="Verdana" w:hAnsi="Verdana"/>
                <w:sz w:val="20"/>
              </w:rPr>
            </w:pPr>
            <w:r>
              <w:rPr>
                <w:rFonts w:ascii="Verdana" w:hAnsi="Verdana"/>
                <w:sz w:val="20"/>
              </w:rPr>
              <w:t>Audit of the practices of the collector with training pertaining to the risks related to pollution.</w:t>
            </w:r>
          </w:p>
        </w:tc>
      </w:tr>
      <w:tr w:rsidR="00B52699" w:rsidTr="00475586">
        <w:tc>
          <w:tcPr>
            <w:tcW w:w="4605" w:type="dxa"/>
            <w:vAlign w:val="center"/>
          </w:tcPr>
          <w:p w:rsidR="00B52699" w:rsidRDefault="00B52699" w:rsidP="00475586">
            <w:pPr>
              <w:rPr>
                <w:rFonts w:ascii="Verdana" w:hAnsi="Verdana"/>
                <w:sz w:val="20"/>
              </w:rPr>
            </w:pPr>
            <w:r>
              <w:rPr>
                <w:rFonts w:ascii="Verdana" w:hAnsi="Verdana"/>
                <w:sz w:val="20"/>
              </w:rPr>
              <w:t>Loss of traceability</w:t>
            </w:r>
          </w:p>
        </w:tc>
        <w:tc>
          <w:tcPr>
            <w:tcW w:w="4605" w:type="dxa"/>
          </w:tcPr>
          <w:p w:rsidR="005138A3" w:rsidRDefault="005138A3" w:rsidP="00B52699">
            <w:pPr>
              <w:jc w:val="both"/>
              <w:rPr>
                <w:rFonts w:ascii="Verdana" w:hAnsi="Verdana"/>
                <w:sz w:val="20"/>
              </w:rPr>
            </w:pPr>
            <w:r>
              <w:rPr>
                <w:rFonts w:ascii="Verdana" w:hAnsi="Verdana"/>
                <w:sz w:val="20"/>
              </w:rPr>
              <w:t xml:space="preserve">Inspection/receipt procedure to be implemented. </w:t>
            </w:r>
          </w:p>
          <w:p w:rsidR="00B52699" w:rsidRDefault="00B52699" w:rsidP="00B52699">
            <w:pPr>
              <w:jc w:val="both"/>
              <w:rPr>
                <w:rFonts w:ascii="Verdana" w:hAnsi="Verdana"/>
                <w:sz w:val="20"/>
              </w:rPr>
            </w:pPr>
            <w:r>
              <w:rPr>
                <w:rFonts w:ascii="Verdana" w:hAnsi="Verdana"/>
                <w:sz w:val="20"/>
              </w:rPr>
              <w:t>Traceability monitoring procedure to be implemented.</w:t>
            </w:r>
          </w:p>
        </w:tc>
      </w:tr>
      <w:tr w:rsidR="00F4214C" w:rsidTr="00475586">
        <w:tc>
          <w:tcPr>
            <w:tcW w:w="4605" w:type="dxa"/>
            <w:vAlign w:val="center"/>
          </w:tcPr>
          <w:p w:rsidR="00F4214C" w:rsidRDefault="00F4214C" w:rsidP="00475586">
            <w:pPr>
              <w:rPr>
                <w:rFonts w:ascii="Verdana" w:hAnsi="Verdana"/>
                <w:sz w:val="20"/>
              </w:rPr>
            </w:pPr>
            <w:r>
              <w:rPr>
                <w:rFonts w:ascii="Verdana" w:hAnsi="Verdana"/>
                <w:sz w:val="20"/>
              </w:rPr>
              <w:t>Wrong container picked up</w:t>
            </w:r>
          </w:p>
        </w:tc>
        <w:tc>
          <w:tcPr>
            <w:tcW w:w="4605" w:type="dxa"/>
          </w:tcPr>
          <w:p w:rsidR="00F4214C" w:rsidRDefault="00F4214C" w:rsidP="00456467">
            <w:pPr>
              <w:jc w:val="both"/>
              <w:rPr>
                <w:rFonts w:ascii="Verdana" w:hAnsi="Verdana"/>
                <w:sz w:val="20"/>
              </w:rPr>
            </w:pPr>
            <w:r>
              <w:rPr>
                <w:rFonts w:ascii="Verdana" w:hAnsi="Verdana"/>
                <w:sz w:val="20"/>
              </w:rPr>
              <w:t xml:space="preserve">Training related to container pick-up risks. </w:t>
            </w:r>
          </w:p>
        </w:tc>
      </w:tr>
      <w:tr w:rsidR="00500394" w:rsidTr="00475586">
        <w:tc>
          <w:tcPr>
            <w:tcW w:w="4605" w:type="dxa"/>
            <w:vAlign w:val="center"/>
          </w:tcPr>
          <w:p w:rsidR="00500394" w:rsidRDefault="00500394" w:rsidP="00475586">
            <w:pPr>
              <w:rPr>
                <w:rFonts w:ascii="Verdana" w:hAnsi="Verdana"/>
                <w:sz w:val="20"/>
              </w:rPr>
            </w:pPr>
            <w:r>
              <w:rPr>
                <w:rFonts w:ascii="Verdana" w:hAnsi="Verdana"/>
                <w:sz w:val="20"/>
              </w:rPr>
              <w:t>Climatic conditions / malice</w:t>
            </w:r>
          </w:p>
        </w:tc>
        <w:tc>
          <w:tcPr>
            <w:tcW w:w="4605" w:type="dxa"/>
          </w:tcPr>
          <w:p w:rsidR="00500394" w:rsidRDefault="007E6B3A" w:rsidP="007E6B3A">
            <w:pPr>
              <w:jc w:val="both"/>
              <w:rPr>
                <w:rFonts w:ascii="Verdana" w:hAnsi="Verdana"/>
                <w:sz w:val="20"/>
              </w:rPr>
            </w:pPr>
            <w:r>
              <w:rPr>
                <w:rFonts w:ascii="Verdana" w:hAnsi="Verdana"/>
                <w:sz w:val="20"/>
              </w:rPr>
              <w:t>Covered containers and truck with canvas cover</w:t>
            </w:r>
          </w:p>
          <w:p w:rsidR="007E6B3A" w:rsidRDefault="007E6B3A" w:rsidP="007E6B3A">
            <w:pPr>
              <w:jc w:val="both"/>
              <w:rPr>
                <w:rFonts w:ascii="Verdana" w:hAnsi="Verdana"/>
                <w:sz w:val="20"/>
              </w:rPr>
            </w:pPr>
            <w:r>
              <w:rPr>
                <w:rFonts w:ascii="Verdana" w:hAnsi="Verdana"/>
                <w:sz w:val="20"/>
              </w:rPr>
              <w:t xml:space="preserve">Securing of the contents of the truck during transport. </w:t>
            </w:r>
          </w:p>
        </w:tc>
      </w:tr>
    </w:tbl>
    <w:p w:rsidR="00170DBD" w:rsidRDefault="00170DBD" w:rsidP="00170DBD">
      <w:pPr>
        <w:jc w:val="both"/>
        <w:rPr>
          <w:rFonts w:ascii="Verdana" w:hAnsi="Verdana"/>
          <w:sz w:val="20"/>
        </w:rPr>
      </w:pPr>
    </w:p>
    <w:p w:rsidR="00170DBD" w:rsidRDefault="00170DBD" w:rsidP="00170DBD">
      <w:pPr>
        <w:jc w:val="both"/>
        <w:rPr>
          <w:rFonts w:ascii="Verdana" w:hAnsi="Verdana"/>
          <w:sz w:val="20"/>
        </w:rPr>
      </w:pPr>
      <w:r>
        <w:rPr>
          <w:rFonts w:ascii="Verdana" w:hAnsi="Verdana"/>
          <w:sz w:val="20"/>
        </w:rPr>
        <w:t xml:space="preserve">The collector must have a suitable quality system capable of ensuring a reliable level of service and quality. </w:t>
      </w:r>
    </w:p>
    <w:p w:rsidR="00170DBD" w:rsidRDefault="00170DBD" w:rsidP="00170DBD">
      <w:pPr>
        <w:jc w:val="both"/>
        <w:rPr>
          <w:rFonts w:ascii="Verdana" w:hAnsi="Verdana"/>
          <w:sz w:val="20"/>
        </w:rPr>
      </w:pPr>
      <w:r>
        <w:rPr>
          <w:rFonts w:ascii="Verdana" w:hAnsi="Verdana"/>
          <w:sz w:val="20"/>
        </w:rPr>
        <w:t xml:space="preserve">EcoTitanium may conduct audits of the collector at a frequency deemed appropriate by EcoTitanium. </w:t>
      </w:r>
    </w:p>
    <w:p w:rsidR="00CA5AC4" w:rsidRDefault="00CA5AC4" w:rsidP="00CA5AC4">
      <w:pPr>
        <w:jc w:val="both"/>
        <w:rPr>
          <w:rFonts w:ascii="Verdana" w:hAnsi="Verdana"/>
          <w:sz w:val="20"/>
        </w:rPr>
      </w:pPr>
    </w:p>
    <w:p w:rsidR="00544BBE" w:rsidRDefault="00544BBE" w:rsidP="00CA5AC4">
      <w:pPr>
        <w:jc w:val="both"/>
        <w:rPr>
          <w:rFonts w:ascii="Verdana" w:hAnsi="Verdana"/>
          <w:sz w:val="20"/>
        </w:rPr>
      </w:pPr>
    </w:p>
    <w:p w:rsidR="00544BBE" w:rsidRDefault="00544BBE" w:rsidP="00CA5AC4">
      <w:pPr>
        <w:jc w:val="both"/>
        <w:rPr>
          <w:rFonts w:ascii="Verdana" w:hAnsi="Verdana"/>
          <w:sz w:val="20"/>
        </w:rPr>
      </w:pPr>
    </w:p>
    <w:p w:rsidR="00544BBE" w:rsidRDefault="00544BBE" w:rsidP="00CA5AC4">
      <w:pPr>
        <w:jc w:val="both"/>
        <w:rPr>
          <w:rFonts w:ascii="Verdana" w:hAnsi="Verdana"/>
          <w:sz w:val="20"/>
        </w:rPr>
      </w:pPr>
    </w:p>
    <w:p w:rsidR="00544BBE" w:rsidRPr="00CA5AC4" w:rsidRDefault="00544BBE" w:rsidP="00CA5AC4">
      <w:pPr>
        <w:jc w:val="both"/>
        <w:rPr>
          <w:rFonts w:ascii="Verdana" w:hAnsi="Verdana"/>
          <w:sz w:val="20"/>
        </w:rPr>
      </w:pPr>
    </w:p>
    <w:p w:rsidR="005767C6" w:rsidRPr="00AC5ABF" w:rsidRDefault="005767C6" w:rsidP="005767C6">
      <w:pPr>
        <w:pStyle w:val="Titre1"/>
        <w:numPr>
          <w:ilvl w:val="0"/>
          <w:numId w:val="14"/>
        </w:numPr>
        <w:rPr>
          <w:rFonts w:ascii="Verdana" w:hAnsi="Verdana"/>
          <w:sz w:val="28"/>
          <w:szCs w:val="28"/>
          <w:u w:val="single"/>
        </w:rPr>
      </w:pPr>
      <w:bookmarkStart w:id="6" w:name="_Toc439080289"/>
      <w:r>
        <w:rPr>
          <w:rFonts w:ascii="Verdana" w:hAnsi="Verdana"/>
          <w:sz w:val="28"/>
          <w:szCs w:val="28"/>
          <w:u w:val="single"/>
        </w:rPr>
        <w:lastRenderedPageBreak/>
        <w:t>ELEMENTS TO BE PROVIDED</w:t>
      </w:r>
      <w:bookmarkEnd w:id="6"/>
    </w:p>
    <w:p w:rsidR="005478A2" w:rsidRDefault="005478A2" w:rsidP="002B3999">
      <w:pPr>
        <w:spacing w:before="120"/>
        <w:jc w:val="both"/>
        <w:rPr>
          <w:rFonts w:ascii="Verdana" w:hAnsi="Verdana"/>
          <w:sz w:val="20"/>
        </w:rPr>
      </w:pPr>
    </w:p>
    <w:p w:rsidR="005767C6" w:rsidRDefault="000371A4" w:rsidP="00CA5AC4">
      <w:pPr>
        <w:jc w:val="both"/>
        <w:rPr>
          <w:rFonts w:ascii="Verdana" w:hAnsi="Verdana"/>
          <w:sz w:val="20"/>
        </w:rPr>
      </w:pPr>
      <w:r>
        <w:rPr>
          <w:rFonts w:ascii="Verdana" w:hAnsi="Verdana"/>
          <w:sz w:val="20"/>
        </w:rPr>
        <w:t xml:space="preserve">By EcoTitanium to the </w:t>
      </w:r>
      <w:r w:rsidR="00563ACC">
        <w:rPr>
          <w:rFonts w:ascii="Verdana" w:hAnsi="Verdana"/>
          <w:sz w:val="20"/>
        </w:rPr>
        <w:t>turnings</w:t>
      </w:r>
      <w:r>
        <w:rPr>
          <w:rFonts w:ascii="Verdana" w:hAnsi="Verdana"/>
          <w:sz w:val="20"/>
        </w:rPr>
        <w:t xml:space="preserve"> collector:</w:t>
      </w:r>
    </w:p>
    <w:p w:rsidR="000371A4" w:rsidRPr="00F24C5A" w:rsidRDefault="00F24C5A" w:rsidP="00F24C5A">
      <w:pPr>
        <w:pStyle w:val="Paragraphedeliste"/>
        <w:numPr>
          <w:ilvl w:val="0"/>
          <w:numId w:val="24"/>
        </w:numPr>
        <w:jc w:val="both"/>
        <w:rPr>
          <w:rFonts w:ascii="Verdana" w:hAnsi="Verdana"/>
          <w:sz w:val="20"/>
        </w:rPr>
      </w:pPr>
      <w:r>
        <w:rPr>
          <w:rFonts w:ascii="Verdana" w:hAnsi="Verdana"/>
          <w:sz w:val="20"/>
        </w:rPr>
        <w:t>Collection order.</w:t>
      </w:r>
    </w:p>
    <w:p w:rsidR="000371A4" w:rsidRDefault="000371A4" w:rsidP="00CA5AC4">
      <w:pPr>
        <w:jc w:val="both"/>
        <w:rPr>
          <w:rFonts w:ascii="Verdana" w:hAnsi="Verdana"/>
          <w:sz w:val="20"/>
        </w:rPr>
      </w:pPr>
    </w:p>
    <w:p w:rsidR="00260015" w:rsidRDefault="000371A4" w:rsidP="00CA5AC4">
      <w:pPr>
        <w:jc w:val="both"/>
        <w:rPr>
          <w:rFonts w:ascii="Verdana" w:hAnsi="Verdana"/>
          <w:sz w:val="20"/>
        </w:rPr>
      </w:pPr>
      <w:r>
        <w:rPr>
          <w:rFonts w:ascii="Verdana" w:hAnsi="Verdana"/>
          <w:sz w:val="20"/>
        </w:rPr>
        <w:t>By the collector to EcoTitanium:</w:t>
      </w:r>
    </w:p>
    <w:p w:rsidR="000371A4" w:rsidRDefault="00260015" w:rsidP="00CA5AC4">
      <w:pPr>
        <w:jc w:val="both"/>
        <w:rPr>
          <w:rFonts w:ascii="Verdana" w:hAnsi="Verdana"/>
          <w:sz w:val="20"/>
        </w:rPr>
      </w:pPr>
      <w:r>
        <w:rPr>
          <w:rFonts w:ascii="Verdana" w:hAnsi="Verdana"/>
          <w:sz w:val="20"/>
        </w:rPr>
        <w:tab/>
        <w:t xml:space="preserve">For each collection order: </w:t>
      </w:r>
    </w:p>
    <w:p w:rsidR="00830966" w:rsidRDefault="00830966" w:rsidP="004444D6">
      <w:pPr>
        <w:pStyle w:val="Paragraphedeliste"/>
        <w:numPr>
          <w:ilvl w:val="1"/>
          <w:numId w:val="24"/>
        </w:numPr>
        <w:jc w:val="both"/>
        <w:rPr>
          <w:rFonts w:ascii="Verdana" w:hAnsi="Verdana"/>
          <w:sz w:val="20"/>
        </w:rPr>
      </w:pPr>
      <w:r>
        <w:rPr>
          <w:rFonts w:ascii="Verdana" w:hAnsi="Verdana"/>
          <w:sz w:val="20"/>
        </w:rPr>
        <w:t xml:space="preserve">Information required for </w:t>
      </w:r>
      <w:r w:rsidR="00FA02EA">
        <w:rPr>
          <w:rFonts w:ascii="Verdana" w:hAnsi="Verdana"/>
          <w:sz w:val="20"/>
        </w:rPr>
        <w:t xml:space="preserve">the execution of the </w:t>
      </w:r>
      <w:r>
        <w:rPr>
          <w:rFonts w:ascii="Verdana" w:hAnsi="Verdana"/>
          <w:sz w:val="20"/>
        </w:rPr>
        <w:t>collection operation, to be entered in the ad hoc system validated by EcoTitanium.</w:t>
      </w:r>
    </w:p>
    <w:p w:rsidR="00260015" w:rsidRDefault="00260015" w:rsidP="00260015">
      <w:pPr>
        <w:pStyle w:val="Paragraphedeliste"/>
        <w:numPr>
          <w:ilvl w:val="1"/>
          <w:numId w:val="24"/>
        </w:numPr>
        <w:jc w:val="both"/>
        <w:rPr>
          <w:rFonts w:ascii="Verdana" w:hAnsi="Verdana"/>
          <w:sz w:val="20"/>
        </w:rPr>
      </w:pPr>
      <w:r>
        <w:rPr>
          <w:rFonts w:ascii="Verdana" w:hAnsi="Verdana"/>
          <w:sz w:val="20"/>
        </w:rPr>
        <w:t>Receiving slip,</w:t>
      </w:r>
    </w:p>
    <w:p w:rsidR="00260015" w:rsidRDefault="00260015" w:rsidP="00260015">
      <w:pPr>
        <w:pStyle w:val="Paragraphedeliste"/>
        <w:numPr>
          <w:ilvl w:val="1"/>
          <w:numId w:val="24"/>
        </w:numPr>
        <w:jc w:val="both"/>
        <w:rPr>
          <w:rFonts w:ascii="Verdana" w:hAnsi="Verdana"/>
          <w:sz w:val="20"/>
        </w:rPr>
      </w:pPr>
      <w:r>
        <w:rPr>
          <w:rFonts w:ascii="Verdana" w:hAnsi="Verdana"/>
          <w:sz w:val="20"/>
        </w:rPr>
        <w:t>Delivery order,</w:t>
      </w:r>
    </w:p>
    <w:p w:rsidR="000371A4" w:rsidRDefault="000371A4" w:rsidP="00260015">
      <w:pPr>
        <w:pStyle w:val="Paragraphedeliste"/>
        <w:numPr>
          <w:ilvl w:val="1"/>
          <w:numId w:val="24"/>
        </w:numPr>
        <w:jc w:val="both"/>
        <w:rPr>
          <w:rFonts w:ascii="Verdana" w:hAnsi="Verdana"/>
          <w:sz w:val="20"/>
        </w:rPr>
      </w:pPr>
      <w:r>
        <w:rPr>
          <w:rFonts w:ascii="Verdana" w:hAnsi="Verdana"/>
          <w:sz w:val="20"/>
        </w:rPr>
        <w:t>Weight ticket,</w:t>
      </w:r>
    </w:p>
    <w:p w:rsidR="000371A4" w:rsidRDefault="000371A4" w:rsidP="00260015">
      <w:pPr>
        <w:pStyle w:val="Paragraphedeliste"/>
        <w:numPr>
          <w:ilvl w:val="1"/>
          <w:numId w:val="24"/>
        </w:numPr>
        <w:jc w:val="both"/>
        <w:rPr>
          <w:rFonts w:ascii="Verdana" w:hAnsi="Verdana"/>
          <w:sz w:val="20"/>
        </w:rPr>
      </w:pPr>
      <w:r>
        <w:rPr>
          <w:rFonts w:ascii="Verdana" w:hAnsi="Verdana"/>
          <w:sz w:val="20"/>
        </w:rPr>
        <w:t>…</w:t>
      </w:r>
    </w:p>
    <w:p w:rsidR="00260015" w:rsidRDefault="00D14D88" w:rsidP="00D14D88">
      <w:pPr>
        <w:jc w:val="both"/>
        <w:rPr>
          <w:rFonts w:ascii="Verdana" w:hAnsi="Verdana"/>
          <w:sz w:val="20"/>
        </w:rPr>
      </w:pPr>
      <w:r>
        <w:rPr>
          <w:rFonts w:ascii="Verdana" w:hAnsi="Verdana"/>
          <w:sz w:val="20"/>
        </w:rPr>
        <w:t>To be sent using IT media.</w:t>
      </w:r>
    </w:p>
    <w:p w:rsidR="007A10F2" w:rsidRDefault="007A10F2">
      <w:pPr>
        <w:rPr>
          <w:rFonts w:ascii="Verdana" w:hAnsi="Verdana"/>
          <w:sz w:val="20"/>
        </w:rPr>
      </w:pPr>
      <w:r>
        <w:rPr>
          <w:rFonts w:ascii="Verdana" w:hAnsi="Verdana"/>
          <w:sz w:val="20"/>
        </w:rPr>
        <w:br w:type="page"/>
      </w:r>
    </w:p>
    <w:p w:rsidR="007A10F2" w:rsidRPr="00D91517" w:rsidRDefault="007A10F2" w:rsidP="007A10F2">
      <w:pPr>
        <w:jc w:val="center"/>
        <w:rPr>
          <w:rFonts w:ascii="Verdana" w:hAnsi="Verdana"/>
          <w:b/>
          <w:sz w:val="22"/>
        </w:rPr>
      </w:pPr>
      <w:r>
        <w:rPr>
          <w:rFonts w:ascii="Verdana" w:hAnsi="Verdana"/>
          <w:b/>
          <w:bCs/>
          <w:sz w:val="22"/>
        </w:rPr>
        <w:lastRenderedPageBreak/>
        <w:t xml:space="preserve">APPENDIX 1 </w:t>
      </w:r>
    </w:p>
    <w:p w:rsidR="007A10F2" w:rsidRPr="00D91517" w:rsidRDefault="007A10F2" w:rsidP="007A10F2">
      <w:pPr>
        <w:jc w:val="center"/>
        <w:rPr>
          <w:rFonts w:ascii="Verdana" w:hAnsi="Verdana"/>
          <w:b/>
          <w:sz w:val="22"/>
        </w:rPr>
      </w:pPr>
      <w:r>
        <w:rPr>
          <w:rFonts w:ascii="Verdana" w:hAnsi="Verdana"/>
          <w:b/>
          <w:bCs/>
          <w:sz w:val="22"/>
        </w:rPr>
        <w:t xml:space="preserve">List of materials forbidden during the collection of </w:t>
      </w:r>
      <w:r w:rsidR="003B422D">
        <w:rPr>
          <w:rFonts w:ascii="Verdana" w:hAnsi="Verdana"/>
          <w:b/>
          <w:bCs/>
          <w:sz w:val="22"/>
        </w:rPr>
        <w:t>turnings</w:t>
      </w:r>
    </w:p>
    <w:p w:rsidR="007A10F2" w:rsidRDefault="007A10F2" w:rsidP="007A10F2">
      <w:pPr>
        <w:jc w:val="both"/>
        <w:rPr>
          <w:rFonts w:ascii="Verdana" w:hAnsi="Verdana"/>
          <w:sz w:val="20"/>
        </w:rPr>
      </w:pPr>
    </w:p>
    <w:p w:rsidR="007A10F2" w:rsidRPr="00D91517" w:rsidRDefault="007A10F2" w:rsidP="007A10F2">
      <w:pPr>
        <w:jc w:val="both"/>
        <w:rPr>
          <w:rFonts w:ascii="Verdana" w:hAnsi="Verdana"/>
          <w:sz w:val="20"/>
        </w:rPr>
      </w:pPr>
    </w:p>
    <w:p w:rsidR="007F108A" w:rsidRPr="005D5645" w:rsidRDefault="007F108A" w:rsidP="007F108A">
      <w:pPr>
        <w:pStyle w:val="Paragraphedeliste"/>
        <w:numPr>
          <w:ilvl w:val="0"/>
          <w:numId w:val="27"/>
        </w:numPr>
        <w:jc w:val="both"/>
        <w:rPr>
          <w:rFonts w:ascii="Verdana" w:hAnsi="Verdana"/>
          <w:sz w:val="20"/>
        </w:rPr>
      </w:pPr>
      <w:r>
        <w:rPr>
          <w:rFonts w:ascii="Verdana" w:hAnsi="Verdana"/>
          <w:sz w:val="20"/>
        </w:rPr>
        <w:t xml:space="preserve">100% of the elements present in the </w:t>
      </w:r>
      <w:r w:rsidR="00D9679A">
        <w:rPr>
          <w:rFonts w:ascii="Verdana" w:hAnsi="Verdana"/>
          <w:sz w:val="20"/>
        </w:rPr>
        <w:t>turnings</w:t>
      </w:r>
      <w:r>
        <w:rPr>
          <w:rFonts w:ascii="Verdana" w:hAnsi="Verdana"/>
          <w:sz w:val="20"/>
        </w:rPr>
        <w:t xml:space="preserve"> batches must be metallic elements (no wood, plastic, cardboard, etc.). </w:t>
      </w:r>
    </w:p>
    <w:p w:rsidR="007A10F2" w:rsidRDefault="007A10F2" w:rsidP="007A10F2">
      <w:pPr>
        <w:pStyle w:val="Paragraphedeliste"/>
        <w:numPr>
          <w:ilvl w:val="0"/>
          <w:numId w:val="27"/>
        </w:numPr>
        <w:jc w:val="both"/>
        <w:rPr>
          <w:rFonts w:ascii="Verdana" w:hAnsi="Verdana"/>
          <w:sz w:val="20"/>
        </w:rPr>
      </w:pPr>
      <w:r>
        <w:rPr>
          <w:rFonts w:ascii="Verdana" w:hAnsi="Verdana"/>
          <w:sz w:val="20"/>
        </w:rPr>
        <w:t>Radioactive elements (radioactivity limit = 0.36 µSv/h),</w:t>
      </w:r>
    </w:p>
    <w:p w:rsidR="007A10F2" w:rsidRDefault="007A10F2" w:rsidP="007A10F2">
      <w:pPr>
        <w:pStyle w:val="Paragraphedeliste"/>
        <w:numPr>
          <w:ilvl w:val="0"/>
          <w:numId w:val="27"/>
        </w:numPr>
        <w:jc w:val="both"/>
        <w:rPr>
          <w:rFonts w:ascii="Verdana" w:hAnsi="Verdana"/>
          <w:sz w:val="20"/>
        </w:rPr>
      </w:pPr>
      <w:r>
        <w:rPr>
          <w:rFonts w:ascii="Verdana" w:hAnsi="Verdana"/>
          <w:sz w:val="20"/>
        </w:rPr>
        <w:t>CMR products (refer to INRS Sheet – ED 976),</w:t>
      </w:r>
    </w:p>
    <w:p w:rsidR="007A10F2" w:rsidRDefault="007A10F2" w:rsidP="007A10F2">
      <w:pPr>
        <w:pStyle w:val="Paragraphedeliste"/>
        <w:numPr>
          <w:ilvl w:val="0"/>
          <w:numId w:val="27"/>
        </w:numPr>
        <w:jc w:val="both"/>
        <w:rPr>
          <w:rFonts w:ascii="Verdana" w:hAnsi="Verdana"/>
          <w:sz w:val="20"/>
        </w:rPr>
      </w:pPr>
      <w:r>
        <w:rPr>
          <w:rFonts w:ascii="Verdana" w:hAnsi="Verdana"/>
          <w:sz w:val="20"/>
        </w:rPr>
        <w:t xml:space="preserve">Any refractory material, </w:t>
      </w:r>
    </w:p>
    <w:p w:rsidR="007A10F2" w:rsidRPr="00D91517" w:rsidRDefault="007A10F2" w:rsidP="007A10F2">
      <w:pPr>
        <w:pStyle w:val="Paragraphedeliste"/>
        <w:numPr>
          <w:ilvl w:val="0"/>
          <w:numId w:val="27"/>
        </w:numPr>
        <w:jc w:val="both"/>
        <w:rPr>
          <w:rFonts w:ascii="Verdana" w:hAnsi="Verdana"/>
          <w:sz w:val="20"/>
        </w:rPr>
      </w:pPr>
      <w:r>
        <w:rPr>
          <w:rFonts w:ascii="Verdana" w:hAnsi="Verdana"/>
          <w:sz w:val="20"/>
        </w:rPr>
        <w:t xml:space="preserve">Any metallic element with a high melting point (Tmelting &gt; Tmelting Titanium). </w:t>
      </w:r>
    </w:p>
    <w:p w:rsidR="007A10F2" w:rsidRDefault="007A10F2" w:rsidP="007A10F2">
      <w:pPr>
        <w:jc w:val="both"/>
        <w:rPr>
          <w:rFonts w:ascii="Verdana" w:hAnsi="Verdana"/>
          <w:sz w:val="20"/>
        </w:rPr>
      </w:pPr>
    </w:p>
    <w:p w:rsidR="00147F2A" w:rsidRDefault="00147F2A">
      <w:pPr>
        <w:rPr>
          <w:rFonts w:ascii="Verdana" w:hAnsi="Verdana"/>
          <w:sz w:val="20"/>
        </w:rPr>
      </w:pPr>
      <w:r>
        <w:rPr>
          <w:rFonts w:ascii="Verdana" w:hAnsi="Verdana"/>
          <w:sz w:val="20"/>
        </w:rPr>
        <w:br w:type="page"/>
      </w:r>
    </w:p>
    <w:p w:rsidR="00147F2A" w:rsidRPr="00D91517" w:rsidRDefault="00147F2A" w:rsidP="00147F2A">
      <w:pPr>
        <w:jc w:val="center"/>
        <w:rPr>
          <w:rFonts w:ascii="Verdana" w:hAnsi="Verdana"/>
          <w:b/>
          <w:sz w:val="22"/>
        </w:rPr>
      </w:pPr>
      <w:r>
        <w:rPr>
          <w:rFonts w:ascii="Verdana" w:hAnsi="Verdana"/>
          <w:b/>
          <w:bCs/>
          <w:sz w:val="22"/>
        </w:rPr>
        <w:lastRenderedPageBreak/>
        <w:t xml:space="preserve">APPENDIX 2 </w:t>
      </w:r>
    </w:p>
    <w:p w:rsidR="00147F2A" w:rsidRPr="00D91517" w:rsidRDefault="00147F2A" w:rsidP="00147F2A">
      <w:pPr>
        <w:jc w:val="center"/>
        <w:rPr>
          <w:rFonts w:ascii="Verdana" w:hAnsi="Verdana"/>
          <w:b/>
          <w:sz w:val="22"/>
        </w:rPr>
      </w:pPr>
      <w:r>
        <w:rPr>
          <w:rFonts w:ascii="Verdana" w:hAnsi="Verdana"/>
          <w:b/>
          <w:bCs/>
          <w:sz w:val="22"/>
        </w:rPr>
        <w:t xml:space="preserve">Table of responsibilities </w:t>
      </w:r>
    </w:p>
    <w:p w:rsidR="007A10F2" w:rsidRDefault="007A10F2" w:rsidP="00D14D88">
      <w:pPr>
        <w:jc w:val="both"/>
        <w:rPr>
          <w:rFonts w:ascii="Verdana" w:hAnsi="Verdana"/>
          <w:sz w:val="20"/>
        </w:rPr>
      </w:pPr>
    </w:p>
    <w:p w:rsidR="004A6916" w:rsidRPr="00260015" w:rsidRDefault="003103D2" w:rsidP="00D14D88">
      <w:pPr>
        <w:jc w:val="both"/>
        <w:rPr>
          <w:rFonts w:ascii="Verdana" w:hAnsi="Verdana"/>
          <w:sz w:val="20"/>
        </w:rPr>
      </w:pPr>
      <w:r>
        <w:rPr>
          <w:rFonts w:ascii="Verdana" w:hAnsi="Verdana"/>
          <w:noProof/>
          <w:sz w:val="20"/>
          <w:lang w:val="fr-FR"/>
        </w:rPr>
        <mc:AlternateContent>
          <mc:Choice Requires="wpg">
            <w:drawing>
              <wp:anchor distT="0" distB="0" distL="114300" distR="114300" simplePos="0" relativeHeight="251658240" behindDoc="0" locked="0" layoutInCell="1" allowOverlap="1">
                <wp:simplePos x="0" y="0"/>
                <wp:positionH relativeFrom="column">
                  <wp:posOffset>52070</wp:posOffset>
                </wp:positionH>
                <wp:positionV relativeFrom="paragraph">
                  <wp:posOffset>59055</wp:posOffset>
                </wp:positionV>
                <wp:extent cx="4962525" cy="7105650"/>
                <wp:effectExtent l="4445" t="1905"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62525" cy="7105650"/>
                          <a:chOff x="1500" y="1530"/>
                          <a:chExt cx="7815" cy="11190"/>
                        </a:xfrm>
                      </wpg:grpSpPr>
                      <wps:wsp>
                        <wps:cNvPr id="4" name="Text Box 3"/>
                        <wps:cNvSpPr txBox="1">
                          <a:spLocks noChangeArrowheads="1"/>
                        </wps:cNvSpPr>
                        <wps:spPr bwMode="auto">
                          <a:xfrm>
                            <a:off x="1500" y="1530"/>
                            <a:ext cx="4170"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rPr>
                                  <w:rFonts w:asciiTheme="minorHAnsi" w:hAnsiTheme="minorHAnsi"/>
                                  <w:b/>
                                  <w:bCs/>
                                </w:rPr>
                              </w:pPr>
                              <w:r w:rsidRPr="0032391D">
                                <w:rPr>
                                  <w:rFonts w:asciiTheme="minorHAnsi" w:hAnsiTheme="minorHAnsi"/>
                                  <w:b/>
                                  <w:bCs/>
                                </w:rPr>
                                <w:t>Table of responsibilities</w:t>
                              </w:r>
                            </w:p>
                          </w:txbxContent>
                        </wps:txbx>
                        <wps:bodyPr rot="0" vert="horz" wrap="square" lIns="0" tIns="0" rIns="0" bIns="0" anchor="ctr" anchorCtr="0" upright="1">
                          <a:noAutofit/>
                        </wps:bodyPr>
                      </wps:wsp>
                      <wps:wsp>
                        <wps:cNvPr id="5" name="Text Box 4"/>
                        <wps:cNvSpPr txBox="1">
                          <a:spLocks noChangeArrowheads="1"/>
                        </wps:cNvSpPr>
                        <wps:spPr bwMode="auto">
                          <a:xfrm>
                            <a:off x="2955"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PERSONS IN CHARGE OF EXECUTION</w:t>
                              </w:r>
                            </w:p>
                          </w:txbxContent>
                        </wps:txbx>
                        <wps:bodyPr rot="0" vert="horz" wrap="square" lIns="0" tIns="0" rIns="0" bIns="0" anchor="ctr" anchorCtr="0" upright="1">
                          <a:noAutofit/>
                        </wps:bodyPr>
                      </wps:wsp>
                      <wps:wsp>
                        <wps:cNvPr id="6" name="Text Box 5"/>
                        <wps:cNvSpPr txBox="1">
                          <a:spLocks noChangeArrowheads="1"/>
                        </wps:cNvSpPr>
                        <wps:spPr bwMode="auto">
                          <a:xfrm>
                            <a:off x="3615" y="346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rPr>
                              </w:pPr>
                              <w:r w:rsidRPr="0032391D">
                                <w:rPr>
                                  <w:rFonts w:asciiTheme="minorHAnsi" w:hAnsiTheme="minorHAnsi"/>
                                </w:rPr>
                                <w:t>generator</w:t>
                              </w:r>
                            </w:p>
                          </w:txbxContent>
                        </wps:txbx>
                        <wps:bodyPr rot="0" vert="vert270" wrap="square" lIns="0" tIns="0" rIns="0" bIns="0" anchor="ctr" anchorCtr="0" upright="1">
                          <a:noAutofit/>
                        </wps:bodyPr>
                      </wps:wsp>
                      <wps:wsp>
                        <wps:cNvPr id="7" name="Text Box 6"/>
                        <wps:cNvSpPr txBox="1">
                          <a:spLocks noChangeArrowheads="1"/>
                        </wps:cNvSpPr>
                        <wps:spPr bwMode="auto">
                          <a:xfrm>
                            <a:off x="3615" y="6375"/>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rPr>
                              </w:pPr>
                              <w:r w:rsidRPr="0032391D">
                                <w:rPr>
                                  <w:rFonts w:asciiTheme="minorHAnsi" w:hAnsiTheme="minorHAnsi"/>
                                </w:rPr>
                                <w:t>collector</w:t>
                              </w:r>
                            </w:p>
                          </w:txbxContent>
                        </wps:txbx>
                        <wps:bodyPr rot="0" vert="vert270" wrap="square" lIns="0" tIns="0" rIns="0" bIns="0" anchor="ctr" anchorCtr="0" upright="1">
                          <a:noAutofit/>
                        </wps:bodyPr>
                      </wps:wsp>
                      <wps:wsp>
                        <wps:cNvPr id="8" name="Text Box 7"/>
                        <wps:cNvSpPr txBox="1">
                          <a:spLocks noChangeArrowheads="1"/>
                        </wps:cNvSpPr>
                        <wps:spPr bwMode="auto">
                          <a:xfrm>
                            <a:off x="3615" y="9420"/>
                            <a:ext cx="405" cy="1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rPr>
                              </w:pPr>
                              <w:r w:rsidRPr="0032391D">
                                <w:rPr>
                                  <w:rFonts w:asciiTheme="minorHAnsi" w:hAnsiTheme="minorHAnsi"/>
                                </w:rPr>
                                <w:t>processor</w:t>
                              </w:r>
                            </w:p>
                          </w:txbxContent>
                        </wps:txbx>
                        <wps:bodyPr rot="0" vert="vert270" wrap="square" lIns="0" tIns="0" rIns="0" bIns="0" anchor="ctr" anchorCtr="0" upright="1">
                          <a:noAutofit/>
                        </wps:bodyPr>
                      </wps:wsp>
                      <wps:wsp>
                        <wps:cNvPr id="9" name="Text Box 8"/>
                        <wps:cNvSpPr txBox="1">
                          <a:spLocks noChangeArrowheads="1"/>
                        </wps:cNvSpPr>
                        <wps:spPr bwMode="auto">
                          <a:xfrm>
                            <a:off x="6600" y="193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DOES WHAT?</w:t>
                              </w:r>
                            </w:p>
                          </w:txbxContent>
                        </wps:txbx>
                        <wps:bodyPr rot="0" vert="horz" wrap="square" lIns="0" tIns="0" rIns="0" bIns="0" anchor="ctr" anchorCtr="0" upright="1">
                          <a:noAutofit/>
                        </wps:bodyPr>
                      </wps:wsp>
                      <wps:wsp>
                        <wps:cNvPr id="10" name="Text Box 9"/>
                        <wps:cNvSpPr txBox="1">
                          <a:spLocks noChangeArrowheads="1"/>
                        </wps:cNvSpPr>
                        <wps:spPr bwMode="auto">
                          <a:xfrm>
                            <a:off x="6270" y="2985"/>
                            <a:ext cx="1665" cy="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Sorts the </w:t>
                              </w:r>
                              <w:r w:rsidR="00AF7D03">
                                <w:rPr>
                                  <w:rFonts w:asciiTheme="minorHAnsi" w:hAnsiTheme="minorHAnsi"/>
                                  <w:sz w:val="18"/>
                                </w:rPr>
                                <w:t>scraps</w:t>
                              </w:r>
                              <w:r w:rsidRPr="0032391D">
                                <w:rPr>
                                  <w:rFonts w:asciiTheme="minorHAnsi" w:hAnsiTheme="minorHAnsi"/>
                                  <w:sz w:val="18"/>
                                </w:rPr>
                                <w:t xml:space="preserve"> (solid</w:t>
                              </w:r>
                              <w:r w:rsidR="0073363E">
                                <w:rPr>
                                  <w:rFonts w:asciiTheme="minorHAnsi" w:hAnsiTheme="minorHAnsi"/>
                                  <w:sz w:val="18"/>
                                </w:rPr>
                                <w:t>s</w:t>
                              </w:r>
                              <w:r w:rsidRPr="0032391D">
                                <w:rPr>
                                  <w:rFonts w:asciiTheme="minorHAnsi" w:hAnsiTheme="minorHAnsi"/>
                                  <w:sz w:val="18"/>
                                </w:rPr>
                                <w:t xml:space="preserve"> or </w:t>
                              </w:r>
                              <w:r w:rsidR="0073363E">
                                <w:rPr>
                                  <w:rFonts w:asciiTheme="minorHAnsi" w:hAnsiTheme="minorHAnsi"/>
                                  <w:sz w:val="18"/>
                                </w:rPr>
                                <w:t>turnings</w:t>
                              </w:r>
                              <w:r w:rsidRPr="0032391D">
                                <w:rPr>
                                  <w:rFonts w:asciiTheme="minorHAnsi" w:hAnsiTheme="minorHAnsi"/>
                                  <w:sz w:val="18"/>
                                </w:rPr>
                                <w:t>)</w:t>
                              </w:r>
                            </w:p>
                          </w:txbxContent>
                        </wps:txbx>
                        <wps:bodyPr rot="0" vert="horz" wrap="square" lIns="0" tIns="0" rIns="0" bIns="0" anchor="ctr" anchorCtr="0" upright="1">
                          <a:noAutofit/>
                        </wps:bodyPr>
                      </wps:wsp>
                      <wps:wsp>
                        <wps:cNvPr id="11" name="Text Box 10"/>
                        <wps:cNvSpPr txBox="1">
                          <a:spLocks noChangeArrowheads="1"/>
                        </wps:cNvSpPr>
                        <wps:spPr bwMode="auto">
                          <a:xfrm>
                            <a:off x="6270" y="4425"/>
                            <a:ext cx="166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6471EF" w:rsidP="00E24B43">
                              <w:pPr>
                                <w:jc w:val="center"/>
                                <w:rPr>
                                  <w:rFonts w:asciiTheme="minorHAnsi" w:hAnsiTheme="minorHAnsi"/>
                                  <w:sz w:val="18"/>
                                </w:rPr>
                              </w:pPr>
                              <w:r>
                                <w:rPr>
                                  <w:rFonts w:asciiTheme="minorHAnsi" w:hAnsiTheme="minorHAnsi"/>
                                  <w:sz w:val="18"/>
                                </w:rPr>
                                <w:t>Packs them</w:t>
                              </w:r>
                              <w:r w:rsidR="00E24B43" w:rsidRPr="0032391D">
                                <w:rPr>
                                  <w:rFonts w:asciiTheme="minorHAnsi" w:hAnsiTheme="minorHAnsi"/>
                                  <w:sz w:val="18"/>
                                </w:rPr>
                                <w:t xml:space="preserve"> in the collection </w:t>
                              </w:r>
                              <w:r w:rsidR="00EA43C4">
                                <w:rPr>
                                  <w:rFonts w:asciiTheme="minorHAnsi" w:hAnsiTheme="minorHAnsi"/>
                                  <w:sz w:val="18"/>
                                </w:rPr>
                                <w:t>skip</w:t>
                              </w:r>
                            </w:p>
                          </w:txbxContent>
                        </wps:txbx>
                        <wps:bodyPr rot="0" vert="horz" wrap="square" lIns="0" tIns="0" rIns="0" bIns="0" anchor="ctr" anchorCtr="0" upright="1">
                          <a:noAutofit/>
                        </wps:bodyPr>
                      </wps:wsp>
                      <wps:wsp>
                        <wps:cNvPr id="12" name="Text Box 11"/>
                        <wps:cNvSpPr txBox="1">
                          <a:spLocks noChangeArrowheads="1"/>
                        </wps:cNvSpPr>
                        <wps:spPr bwMode="auto">
                          <a:xfrm>
                            <a:off x="6435" y="5520"/>
                            <a:ext cx="12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Loads the collection </w:t>
                              </w:r>
                              <w:r w:rsidR="00EA43C4">
                                <w:rPr>
                                  <w:rFonts w:asciiTheme="minorHAnsi" w:hAnsiTheme="minorHAnsi"/>
                                  <w:sz w:val="18"/>
                                </w:rPr>
                                <w:t>skip</w:t>
                              </w:r>
                            </w:p>
                          </w:txbxContent>
                        </wps:txbx>
                        <wps:bodyPr rot="0" vert="horz" wrap="square" lIns="0" tIns="0" rIns="0" bIns="0" anchor="ctr" anchorCtr="0" upright="1">
                          <a:noAutofit/>
                        </wps:bodyPr>
                      </wps:wsp>
                      <wps:wsp>
                        <wps:cNvPr id="13" name="Text Box 12"/>
                        <wps:cNvSpPr txBox="1">
                          <a:spLocks noChangeArrowheads="1"/>
                        </wps:cNvSpPr>
                        <wps:spPr bwMode="auto">
                          <a:xfrm>
                            <a:off x="6615" y="6870"/>
                            <a:ext cx="97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Transports the </w:t>
                              </w:r>
                              <w:r w:rsidR="001240C0">
                                <w:rPr>
                                  <w:rFonts w:asciiTheme="minorHAnsi" w:hAnsiTheme="minorHAnsi"/>
                                  <w:sz w:val="18"/>
                                </w:rPr>
                                <w:t>skip</w:t>
                              </w:r>
                            </w:p>
                          </w:txbxContent>
                        </wps:txbx>
                        <wps:bodyPr rot="0" vert="horz" wrap="square" lIns="0" tIns="0" rIns="0" bIns="0" anchor="ctr" anchorCtr="0" upright="1">
                          <a:noAutofit/>
                        </wps:bodyPr>
                      </wps:wsp>
                      <wps:wsp>
                        <wps:cNvPr id="14" name="Text Box 13"/>
                        <wps:cNvSpPr txBox="1">
                          <a:spLocks noChangeArrowheads="1"/>
                        </wps:cNvSpPr>
                        <wps:spPr bwMode="auto">
                          <a:xfrm>
                            <a:off x="5985" y="8325"/>
                            <a:ext cx="228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8"/>
                                </w:rPr>
                              </w:pPr>
                              <w:r w:rsidRPr="0032391D">
                                <w:rPr>
                                  <w:rFonts w:asciiTheme="minorHAnsi" w:hAnsiTheme="minorHAnsi"/>
                                  <w:sz w:val="18"/>
                                </w:rPr>
                                <w:t>Unload</w:t>
                              </w:r>
                              <w:r w:rsidR="00315DAE">
                                <w:rPr>
                                  <w:rFonts w:asciiTheme="minorHAnsi" w:hAnsiTheme="minorHAnsi"/>
                                  <w:sz w:val="18"/>
                                </w:rPr>
                                <w:t xml:space="preserve">s the </w:t>
                              </w:r>
                              <w:r w:rsidR="00D345A3">
                                <w:rPr>
                                  <w:rFonts w:asciiTheme="minorHAnsi" w:hAnsiTheme="minorHAnsi"/>
                                  <w:sz w:val="18"/>
                                </w:rPr>
                                <w:t>scraps</w:t>
                              </w:r>
                              <w:r w:rsidRPr="0032391D">
                                <w:rPr>
                                  <w:rFonts w:asciiTheme="minorHAnsi" w:hAnsiTheme="minorHAnsi"/>
                                  <w:sz w:val="18"/>
                                </w:rPr>
                                <w:t xml:space="preserve"> at the processor and </w:t>
                              </w:r>
                              <w:r w:rsidR="0038075D">
                                <w:rPr>
                                  <w:rFonts w:asciiTheme="minorHAnsi" w:hAnsiTheme="minorHAnsi"/>
                                  <w:sz w:val="18"/>
                                </w:rPr>
                                <w:t xml:space="preserve">carries out </w:t>
                              </w:r>
                              <w:r w:rsidR="0038075D" w:rsidRPr="0038075D">
                                <w:rPr>
                                  <w:rFonts w:asciiTheme="minorHAnsi" w:hAnsiTheme="minorHAnsi"/>
                                  <w:sz w:val="18"/>
                                </w:rPr>
                                <w:t>quality inspection at receipt</w:t>
                              </w:r>
                            </w:p>
                          </w:txbxContent>
                        </wps:txbx>
                        <wps:bodyPr rot="0" vert="horz" wrap="square" lIns="0" tIns="0" rIns="0" bIns="0" anchor="ctr" anchorCtr="0" upright="1">
                          <a:noAutofit/>
                        </wps:bodyPr>
                      </wps:wsp>
                      <wps:wsp>
                        <wps:cNvPr id="15" name="Text Box 14"/>
                        <wps:cNvSpPr txBox="1">
                          <a:spLocks noChangeArrowheads="1"/>
                        </wps:cNvSpPr>
                        <wps:spPr bwMode="auto">
                          <a:xfrm>
                            <a:off x="6120" y="9630"/>
                            <a:ext cx="193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983E88" w:rsidP="00E24B43">
                              <w:pPr>
                                <w:jc w:val="center"/>
                                <w:rPr>
                                  <w:rFonts w:asciiTheme="minorHAnsi" w:hAnsiTheme="minorHAnsi"/>
                                  <w:sz w:val="18"/>
                                </w:rPr>
                              </w:pPr>
                              <w:r>
                                <w:rPr>
                                  <w:rFonts w:asciiTheme="minorHAnsi" w:hAnsiTheme="minorHAnsi"/>
                                  <w:sz w:val="18"/>
                                </w:rPr>
                                <w:t>Conducts the p</w:t>
                              </w:r>
                              <w:r w:rsidR="00E24B43" w:rsidRPr="0032391D">
                                <w:rPr>
                                  <w:rFonts w:asciiTheme="minorHAnsi" w:hAnsiTheme="minorHAnsi"/>
                                  <w:sz w:val="18"/>
                                </w:rPr>
                                <w:t xml:space="preserve">rocessing of </w:t>
                              </w:r>
                              <w:r w:rsidR="003E2572">
                                <w:rPr>
                                  <w:rFonts w:asciiTheme="minorHAnsi" w:hAnsiTheme="minorHAnsi"/>
                                  <w:sz w:val="18"/>
                                </w:rPr>
                                <w:t xml:space="preserve">scraps </w:t>
                              </w:r>
                              <w:r w:rsidR="00E24B43" w:rsidRPr="0032391D">
                                <w:rPr>
                                  <w:rFonts w:asciiTheme="minorHAnsi" w:hAnsiTheme="minorHAnsi"/>
                                  <w:sz w:val="18"/>
                                </w:rPr>
                                <w:t>(solid</w:t>
                              </w:r>
                              <w:r w:rsidR="003E2572">
                                <w:rPr>
                                  <w:rFonts w:asciiTheme="minorHAnsi" w:hAnsiTheme="minorHAnsi"/>
                                  <w:sz w:val="18"/>
                                </w:rPr>
                                <w:t>s</w:t>
                              </w:r>
                              <w:r w:rsidR="00E24B43" w:rsidRPr="0032391D">
                                <w:rPr>
                                  <w:rFonts w:asciiTheme="minorHAnsi" w:hAnsiTheme="minorHAnsi"/>
                                  <w:sz w:val="18"/>
                                </w:rPr>
                                <w:t xml:space="preserve"> and </w:t>
                              </w:r>
                              <w:r w:rsidR="003E2572">
                                <w:rPr>
                                  <w:rFonts w:asciiTheme="minorHAnsi" w:hAnsiTheme="minorHAnsi"/>
                                  <w:sz w:val="18"/>
                                </w:rPr>
                                <w:t>turnings</w:t>
                              </w:r>
                              <w:r w:rsidR="00E24B43" w:rsidRPr="0032391D">
                                <w:rPr>
                                  <w:rFonts w:asciiTheme="minorHAnsi" w:hAnsiTheme="minorHAnsi"/>
                                  <w:sz w:val="18"/>
                                </w:rPr>
                                <w:t>)</w:t>
                              </w:r>
                            </w:p>
                          </w:txbxContent>
                        </wps:txbx>
                        <wps:bodyPr rot="0" vert="horz" wrap="square" lIns="0" tIns="0" rIns="0" bIns="0" anchor="ctr" anchorCtr="0" upright="1">
                          <a:noAutofit/>
                        </wps:bodyPr>
                      </wps:wsp>
                      <wps:wsp>
                        <wps:cNvPr id="16" name="Text Box 15"/>
                        <wps:cNvSpPr txBox="1">
                          <a:spLocks noChangeArrowheads="1"/>
                        </wps:cNvSpPr>
                        <wps:spPr bwMode="auto">
                          <a:xfrm>
                            <a:off x="6405" y="10920"/>
                            <a:ext cx="1530"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537706" w:rsidRDefault="00E24B43" w:rsidP="00E24B43">
                              <w:pPr>
                                <w:jc w:val="center"/>
                                <w:rPr>
                                  <w:rFonts w:asciiTheme="minorHAnsi" w:hAnsiTheme="minorHAnsi"/>
                                  <w:sz w:val="18"/>
                                  <w:lang w:val="en-US"/>
                                </w:rPr>
                              </w:pPr>
                              <w:r w:rsidRPr="0032391D">
                                <w:rPr>
                                  <w:rFonts w:asciiTheme="minorHAnsi" w:hAnsiTheme="minorHAnsi"/>
                                  <w:sz w:val="18"/>
                                </w:rPr>
                                <w:t>Transport</w:t>
                              </w:r>
                              <w:r w:rsidR="006444E9">
                                <w:rPr>
                                  <w:rFonts w:asciiTheme="minorHAnsi" w:hAnsiTheme="minorHAnsi"/>
                                  <w:sz w:val="18"/>
                                </w:rPr>
                                <w:t>s</w:t>
                              </w:r>
                              <w:r w:rsidRPr="0032391D">
                                <w:rPr>
                                  <w:rFonts w:asciiTheme="minorHAnsi" w:hAnsiTheme="minorHAnsi"/>
                                  <w:sz w:val="18"/>
                                </w:rPr>
                                <w:t xml:space="preserve"> </w:t>
                              </w:r>
                              <w:r w:rsidR="006444E9">
                                <w:rPr>
                                  <w:rFonts w:asciiTheme="minorHAnsi" w:hAnsiTheme="minorHAnsi"/>
                                  <w:sz w:val="18"/>
                                </w:rPr>
                                <w:t>them to</w:t>
                              </w:r>
                              <w:r w:rsidRPr="0032391D">
                                <w:rPr>
                                  <w:rFonts w:asciiTheme="minorHAnsi" w:hAnsiTheme="minorHAnsi"/>
                                  <w:sz w:val="18"/>
                                </w:rPr>
                                <w:t xml:space="preserve"> EcoTitanium </w:t>
                              </w:r>
                              <w:r w:rsidR="006444E9">
                                <w:rPr>
                                  <w:rFonts w:asciiTheme="minorHAnsi" w:hAnsiTheme="minorHAnsi"/>
                                  <w:sz w:val="18"/>
                                </w:rPr>
                                <w:t>with an</w:t>
                              </w:r>
                              <w:r w:rsidRPr="0032391D">
                                <w:rPr>
                                  <w:rFonts w:asciiTheme="minorHAnsi" w:hAnsiTheme="minorHAnsi"/>
                                  <w:sz w:val="18"/>
                                </w:rPr>
                                <w:t xml:space="preserve"> inspection at receipt</w:t>
                              </w:r>
                            </w:p>
                          </w:txbxContent>
                        </wps:txbx>
                        <wps:bodyPr rot="0" vert="horz" wrap="square" lIns="0" tIns="0" rIns="0" bIns="0" anchor="ctr" anchorCtr="0" upright="1">
                          <a:noAutofit/>
                        </wps:bodyPr>
                      </wps:wsp>
                      <wps:wsp>
                        <wps:cNvPr id="17" name="Text Box 16"/>
                        <wps:cNvSpPr txBox="1">
                          <a:spLocks noChangeArrowheads="1"/>
                        </wps:cNvSpPr>
                        <wps:spPr bwMode="auto">
                          <a:xfrm>
                            <a:off x="5325" y="12090"/>
                            <a:ext cx="3990" cy="630"/>
                          </a:xfrm>
                          <a:prstGeom prst="rect">
                            <a:avLst/>
                          </a:prstGeom>
                          <a:solidFill>
                            <a:srgbClr val="F66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24B43" w:rsidRPr="0032391D" w:rsidRDefault="00E24B43" w:rsidP="00E24B43">
                              <w:pPr>
                                <w:jc w:val="center"/>
                                <w:rPr>
                                  <w:rFonts w:asciiTheme="minorHAnsi" w:hAnsiTheme="minorHAnsi"/>
                                  <w:sz w:val="16"/>
                                </w:rPr>
                              </w:pPr>
                              <w:r w:rsidRPr="0032391D">
                                <w:rPr>
                                  <w:rFonts w:asciiTheme="minorHAnsi" w:hAnsiTheme="minorHAnsi"/>
                                  <w:sz w:val="16"/>
                                </w:rPr>
                                <w:t>The generator and the collector are released from their responsibility at the end of the processing by the processor (on invoicing)</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1pt;margin-top:4.65pt;width:390.75pt;height:559.5pt;z-index:251658240" coordorigin="1500,1530" coordsize="7815,11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">
                <v:shapetype id="_x0000_t202" coordsize="21600,21600" o:spt="202" path="m,l,21600r21600,l21600,xe">
                  <v:stroke joinstyle="miter"/>
                  <v:path gradientshapeok="t" o:connecttype="rect"/>
                </v:shapetype>
                <v:shape id="Text Box 3" o:spid="_x0000_s1027" type="#_x0000_t202" style="position:absolute;left:1500;top:1530;width:4170;height:2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tPcIA&#10;AADaAAAADwAAAGRycy9kb3ducmV2LnhtbESP3YrCMBSE7xd8h3CEvVtT3UW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zO09wgAAANoAAAAPAAAAAAAAAAAAAAAAAJgCAABkcnMvZG93&#10;bnJldi54bWxQSwUGAAAAAAQABAD1AAAAhwMAAAAA&#10;" stroked="f">
                  <v:textbox inset="0,0,0,0">
                    <w:txbxContent>
                      <w:p w:rsidR="00E24B43" w:rsidRPr="0032391D" w:rsidRDefault="00E24B43" w:rsidP="00E24B43">
                        <w:pPr>
                          <w:rPr>
                            <w:rFonts w:asciiTheme="minorHAnsi" w:hAnsiTheme="minorHAnsi"/>
                            <w:b/>
                            <w:bCs/>
                          </w:rPr>
                        </w:pPr>
                        <w:r w:rsidRPr="0032391D">
                          <w:rPr>
                            <w:rFonts w:asciiTheme="minorHAnsi" w:hAnsiTheme="minorHAnsi"/>
                            <w:b/>
                            <w:bCs/>
                          </w:rPr>
                          <w:t>Table of responsibilities</w:t>
                        </w:r>
                      </w:p>
                    </w:txbxContent>
                  </v:textbox>
                </v:shape>
                <v:shape id="Text Box 4" o:spid="_x0000_s1028" type="#_x0000_t202" style="position:absolute;left:2955;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BIpsIA&#10;AADaAAAADwAAAGRycy9kb3ducmV2LnhtbESP3YrCMBSE7xd8h3CEvVtTXValGkVExb3wwp8HODan&#10;abE5KU3U6tNvFgQvh5n5hpnOW1uJGzW+dKyg30tAEGdOl2wUnI7rrzEIH5A1Vo5JwYM8zGedjymm&#10;2t15T7dDMCJC2KeooAihTqX0WUEWfc/VxNHLXWMxRNkYqRu8R7it5CBJhtJiyXGhwJqWBWWXw9Uq&#10;WD5zNMm53m2G2bf5DTRalflIqc9uu5iACNSGd/jV3moFP/B/Jd4AO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gEimwgAAANoAAAAPAAAAAAAAAAAAAAAAAJgCAABkcnMvZG93&#10;bnJldi54bWxQSwUGAAAAAAQABAD1AAAAhwM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PERSONS IN CHARGE OF EXECUTION</w:t>
                        </w:r>
                      </w:p>
                    </w:txbxContent>
                  </v:textbox>
                </v:shape>
                <v:shape id="Text Box 5" o:spid="_x0000_s1029" type="#_x0000_t202" style="position:absolute;left:3615;top:346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jt98UA&#10;AADaAAAADwAAAGRycy9kb3ducmV2LnhtbESPQWvCQBSE74X+h+UJvRTdVGqQ6CpSsBQKStSgx0f2&#10;mQSzb0N2a1J/vSsUehxm5htmvuxNLa7UusqygrdRBII4t7riQsFhvx5OQTiPrLG2TAp+ycFy8fw0&#10;x0TbjlO67nwhAoRdggpK75tESpeXZNCNbEMcvLNtDfog20LqFrsAN7UcR1EsDVYcFkps6KOk/LL7&#10;MQrS7S19XR/jLKuz0/uk23zy92qs1MugX81AeOr9f/iv/aUVxPC4Em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2O33xQAAANoAAAAPAAAAAAAAAAAAAAAAAJgCAABkcnMv&#10;ZG93bnJldi54bWxQSwUGAAAAAAQABAD1AAAAigMAAAAA&#10;" stroked="f">
                  <v:textbox style="layout-flow:vertical;mso-layout-flow-alt:bottom-to-top" inset="0,0,0,0">
                    <w:txbxContent>
                      <w:p w:rsidR="00E24B43" w:rsidRPr="0032391D" w:rsidRDefault="00E24B43" w:rsidP="00E24B43">
                        <w:pPr>
                          <w:jc w:val="center"/>
                          <w:rPr>
                            <w:rFonts w:asciiTheme="minorHAnsi" w:hAnsiTheme="minorHAnsi"/>
                          </w:rPr>
                        </w:pPr>
                        <w:r w:rsidRPr="0032391D">
                          <w:rPr>
                            <w:rFonts w:asciiTheme="minorHAnsi" w:hAnsiTheme="minorHAnsi"/>
                          </w:rPr>
                          <w:t>generator</w:t>
                        </w:r>
                      </w:p>
                    </w:txbxContent>
                  </v:textbox>
                </v:shape>
                <v:shape id="Text Box 6" o:spid="_x0000_s1030" type="#_x0000_t202" style="position:absolute;left:3615;top:6375;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RIbMUA&#10;AADaAAAADwAAAGRycy9kb3ducmV2LnhtbESPQWvCQBSE74X+h+UVvBTdKNZK6ioiKIJQiTXY4yP7&#10;moRm34bsaqK/3hUKPQ4z8w0zW3SmEhdqXGlZwXAQgSDOrC45V3D8WvenIJxH1lhZJgVXcrCYPz/N&#10;MNa25YQuB5+LAGEXo4LC+zqW0mUFGXQDWxMH78c2Bn2QTS51g22Am0qOomgiDZYcFgqsaVVQ9ns4&#10;GwXJ/pa8rk+TNK3S7/Fb+7nh3XKkVO+lW36A8NT5//Bfe6sVvMPjSrgB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EhsxQAAANoAAAAPAAAAAAAAAAAAAAAAAJgCAABkcnMv&#10;ZG93bnJldi54bWxQSwUGAAAAAAQABAD1AAAAigMAAAAA&#10;" stroked="f">
                  <v:textbox style="layout-flow:vertical;mso-layout-flow-alt:bottom-to-top" inset="0,0,0,0">
                    <w:txbxContent>
                      <w:p w:rsidR="00E24B43" w:rsidRPr="0032391D" w:rsidRDefault="00E24B43" w:rsidP="00E24B43">
                        <w:pPr>
                          <w:jc w:val="center"/>
                          <w:rPr>
                            <w:rFonts w:asciiTheme="minorHAnsi" w:hAnsiTheme="minorHAnsi"/>
                          </w:rPr>
                        </w:pPr>
                        <w:r w:rsidRPr="0032391D">
                          <w:rPr>
                            <w:rFonts w:asciiTheme="minorHAnsi" w:hAnsiTheme="minorHAnsi"/>
                          </w:rPr>
                          <w:t>collector</w:t>
                        </w:r>
                      </w:p>
                    </w:txbxContent>
                  </v:textbox>
                </v:shape>
                <v:shape id="Text Box 7" o:spid="_x0000_s1031" type="#_x0000_t202" style="position:absolute;left:3615;top:9420;width:405;height:12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vcHsIA&#10;AADaAAAADwAAAGRycy9kb3ducmV2LnhtbERPTWvCQBC9C/6HZYReRDdKlZK6igiWQkGJNtjjkB2T&#10;YHY2ZLcm+uvdg+Dx8b4Xq85U4kqNKy0rmIwjEMSZ1SXnCn6P29EHCOeRNVaWScGNHKyW/d4CY21b&#10;Tuh68LkIIexiVFB4X8dSuqwgg25sa+LAnW1j0AfY5FI32IZwU8lpFM2lwZJDQ4E1bQrKLod/oyDZ&#10;35Ph9jRP0yr9e5+1uy/+WU+Veht0608Qnjr/Ej/d31pB2BquhBs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C9wewgAAANoAAAAPAAAAAAAAAAAAAAAAAJgCAABkcnMvZG93&#10;bnJldi54bWxQSwUGAAAAAAQABAD1AAAAhwMAAAAA&#10;" stroked="f">
                  <v:textbox style="layout-flow:vertical;mso-layout-flow-alt:bottom-to-top" inset="0,0,0,0">
                    <w:txbxContent>
                      <w:p w:rsidR="00E24B43" w:rsidRPr="0032391D" w:rsidRDefault="00E24B43" w:rsidP="00E24B43">
                        <w:pPr>
                          <w:jc w:val="center"/>
                          <w:rPr>
                            <w:rFonts w:asciiTheme="minorHAnsi" w:hAnsiTheme="minorHAnsi"/>
                          </w:rPr>
                        </w:pPr>
                        <w:r w:rsidRPr="0032391D">
                          <w:rPr>
                            <w:rFonts w:asciiTheme="minorHAnsi" w:hAnsiTheme="minorHAnsi"/>
                          </w:rPr>
                          <w:t>processor</w:t>
                        </w:r>
                      </w:p>
                    </w:txbxContent>
                  </v:textbox>
                </v:shape>
                <v:shape id="Text Box 8" o:spid="_x0000_s1032" type="#_x0000_t202" style="position:absolute;left:6600;top:193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1Co8IA&#10;AADaAAAADwAAAGRycy9kb3ducmV2LnhtbESPQYvCMBSE7wv+h/AEb2uqgq7VKCIq62EPq/6AZ/Oa&#10;FpuX0kSt++uNIOxxmJlvmPmytZW4UeNLxwoG/QQEceZ0yUbB6bj9/ALhA7LGyjEpeJCH5aLzMcdU&#10;uzv/0u0QjIgQ9ikqKEKoUyl9VpBF33c1cfRy11gMUTZG6gbvEW4rOUySsbRYclwosKZ1QdnlcLUK&#10;1n85muRc/+zG2cjsA002ZT5RqtdtVzMQgdrwH363v7WCKbyuxBs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zUKjwgAAANoAAAAPAAAAAAAAAAAAAAAAAJgCAABkcnMvZG93&#10;bnJldi54bWxQSwUGAAAAAAQABAD1AAAAhwM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DOES WHAT?</w:t>
                        </w:r>
                      </w:p>
                    </w:txbxContent>
                  </v:textbox>
                </v:shape>
                <v:shape id="Text Box 9" o:spid="_x0000_s1033" type="#_x0000_t202" style="position:absolute;left:6270;top:2985;width:1665;height:5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ieiMQA&#10;AADbAAAADwAAAGRycy9kb3ducmV2LnhtbESPQW/CMAyF75P2HyJP4jZShgSoECpUbWg77ADsB3iN&#10;m1Y0TtVkUPbr58Mkbrbe83ufN8XoO3WhIbaBDcymGSjiKtiWnYGv09vzClRMyBa7wGTgRhGK7ePD&#10;BnMbrnygyzE5JSEcczTQpNTnWseqIY9xGnpi0eoweEyyDk7bAa8S7jv9kmUL7bFlaWiwp7Kh6nz8&#10;8QbK3xpd9t1/7hfV3H0kWr629dKYydO4W4NKNKa7+f/63Qq+0MsvMoD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94nojEAAAA2wAAAA8AAAAAAAAAAAAAAAAAmAIAAGRycy9k&#10;b3ducmV2LnhtbFBLBQYAAAAABAAEAPUAAACJAw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Sorts the </w:t>
                        </w:r>
                        <w:r w:rsidR="00AF7D03">
                          <w:rPr>
                            <w:rFonts w:asciiTheme="minorHAnsi" w:hAnsiTheme="minorHAnsi"/>
                            <w:sz w:val="18"/>
                          </w:rPr>
                          <w:t>scraps</w:t>
                        </w:r>
                        <w:r w:rsidRPr="0032391D">
                          <w:rPr>
                            <w:rFonts w:asciiTheme="minorHAnsi" w:hAnsiTheme="minorHAnsi"/>
                            <w:sz w:val="18"/>
                          </w:rPr>
                          <w:t xml:space="preserve"> (solid</w:t>
                        </w:r>
                        <w:r w:rsidR="0073363E">
                          <w:rPr>
                            <w:rFonts w:asciiTheme="minorHAnsi" w:hAnsiTheme="minorHAnsi"/>
                            <w:sz w:val="18"/>
                          </w:rPr>
                          <w:t>s</w:t>
                        </w:r>
                        <w:r w:rsidRPr="0032391D">
                          <w:rPr>
                            <w:rFonts w:asciiTheme="minorHAnsi" w:hAnsiTheme="minorHAnsi"/>
                            <w:sz w:val="18"/>
                          </w:rPr>
                          <w:t xml:space="preserve"> or </w:t>
                        </w:r>
                        <w:r w:rsidR="0073363E">
                          <w:rPr>
                            <w:rFonts w:asciiTheme="minorHAnsi" w:hAnsiTheme="minorHAnsi"/>
                            <w:sz w:val="18"/>
                          </w:rPr>
                          <w:t>turnings</w:t>
                        </w:r>
                        <w:r w:rsidRPr="0032391D">
                          <w:rPr>
                            <w:rFonts w:asciiTheme="minorHAnsi" w:hAnsiTheme="minorHAnsi"/>
                            <w:sz w:val="18"/>
                          </w:rPr>
                          <w:t>)</w:t>
                        </w:r>
                      </w:p>
                    </w:txbxContent>
                  </v:textbox>
                </v:shape>
                <v:shape id="Text Box 10" o:spid="_x0000_s1034" type="#_x0000_t202" style="position:absolute;left:6270;top:4425;width:166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7E8AA&#10;AADbAAAADwAAAGRycy9kb3ducmV2LnhtbERPzYrCMBC+C75DGGFvmuqCSjWKiMp68LDVBxibaVps&#10;JqWJ2t2n3wjC3ubj+53lurO1eFDrK8cKxqMEBHHudMVGweW8H85B+ICssXZMCn7Iw3rV7y0x1e7J&#10;3/TIghExhH2KCsoQmlRKn5dk0Y9cQxy5wrUWQ4StkbrFZwy3tZwkyVRarDg2lNjQtqT8lt2tgu1v&#10;gSa5NqfDNP80x0CzXVXMlPoYdJsFiEBd+Be/3V86zh/D65d4gF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DQ7E8AAAADbAAAADwAAAAAAAAAAAAAAAACYAgAAZHJzL2Rvd25y&#10;ZXYueG1sUEsFBgAAAAAEAAQA9QAAAIUDAAAAAA==&#10;" stroked="f">
                  <v:textbox inset="0,0,0,0">
                    <w:txbxContent>
                      <w:p w:rsidR="00E24B43" w:rsidRPr="0032391D" w:rsidRDefault="006471EF" w:rsidP="00E24B43">
                        <w:pPr>
                          <w:jc w:val="center"/>
                          <w:rPr>
                            <w:rFonts w:asciiTheme="minorHAnsi" w:hAnsiTheme="minorHAnsi"/>
                            <w:sz w:val="18"/>
                          </w:rPr>
                        </w:pPr>
                        <w:r>
                          <w:rPr>
                            <w:rFonts w:asciiTheme="minorHAnsi" w:hAnsiTheme="minorHAnsi"/>
                            <w:sz w:val="18"/>
                          </w:rPr>
                          <w:t>Packs them</w:t>
                        </w:r>
                        <w:r w:rsidR="00E24B43" w:rsidRPr="0032391D">
                          <w:rPr>
                            <w:rFonts w:asciiTheme="minorHAnsi" w:hAnsiTheme="minorHAnsi"/>
                            <w:sz w:val="18"/>
                          </w:rPr>
                          <w:t xml:space="preserve"> in the collection </w:t>
                        </w:r>
                        <w:r w:rsidR="00EA43C4">
                          <w:rPr>
                            <w:rFonts w:asciiTheme="minorHAnsi" w:hAnsiTheme="minorHAnsi"/>
                            <w:sz w:val="18"/>
                          </w:rPr>
                          <w:t>skip</w:t>
                        </w:r>
                      </w:p>
                    </w:txbxContent>
                  </v:textbox>
                </v:shape>
                <v:shape id="Text Box 11" o:spid="_x0000_s1035" type="#_x0000_t202" style="position:absolute;left:6435;top:5520;width:12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alZMEA&#10;AADbAAAADwAAAGRycy9kb3ducmV2LnhtbERPzWrCQBC+C77DMoI33VQhKdFVilSpBw+1fYBpdrIJ&#10;ZmdDdpukffquIPQ2H9/vbPejbURPna8dK3haJiCIC6drNgo+P46LZxA+IGtsHJOCH/Kw300nW8y1&#10;G/id+mswIoawz1FBFUKbS+mLiiz6pWuJI1e6zmKIsDNSdzjEcNvIVZKk0mLNsaHClg4VFbfrt1Vw&#10;+C3RJF/t5ZQWa3MOlL3WZabUfDa+bEAEGsO/+OF+03H+Cu6/xAP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mpWTBAAAA2wAAAA8AAAAAAAAAAAAAAAAAmAIAAGRycy9kb3du&#10;cmV2LnhtbFBLBQYAAAAABAAEAPUAAACGAw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Loads the collection </w:t>
                        </w:r>
                        <w:r w:rsidR="00EA43C4">
                          <w:rPr>
                            <w:rFonts w:asciiTheme="minorHAnsi" w:hAnsiTheme="minorHAnsi"/>
                            <w:sz w:val="18"/>
                          </w:rPr>
                          <w:t>skip</w:t>
                        </w:r>
                      </w:p>
                    </w:txbxContent>
                  </v:textbox>
                </v:shape>
                <v:shape id="Text Box 12" o:spid="_x0000_s1036" type="#_x0000_t202" style="position:absolute;left:6615;top:6870;width:97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oA/8AA&#10;AADbAAAADwAAAGRycy9kb3ducmV2LnhtbERPzYrCMBC+L/gOYQRva6qCSjWKiMruYQ9WH2Bspmmx&#10;mZQmatenNwsL3ubj+53lurO1uFPrK8cKRsMEBHHudMVGwfm0/5yD8AFZY+2YFPySh/Wq97HEVLsH&#10;H+meBSNiCPsUFZQhNKmUPi/Joh+6hjhyhWsthghbI3WLjxhuazlOkqm0WHFsKLGhbUn5NbtZBdtn&#10;gSa5ND+HaT4x34Fmu6qYKTXod5sFiEBdeIv/3V86zp/A3y/xALl6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6oA/8AAAADbAAAADwAAAAAAAAAAAAAAAACYAgAAZHJzL2Rvd25y&#10;ZXYueG1sUEsFBgAAAAAEAAQA9QAAAIUDA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 xml:space="preserve">Transports the </w:t>
                        </w:r>
                        <w:r w:rsidR="001240C0">
                          <w:rPr>
                            <w:rFonts w:asciiTheme="minorHAnsi" w:hAnsiTheme="minorHAnsi"/>
                            <w:sz w:val="18"/>
                          </w:rPr>
                          <w:t>skip</w:t>
                        </w:r>
                      </w:p>
                    </w:txbxContent>
                  </v:textbox>
                </v:shape>
                <v:shape id="Text Box 13" o:spid="_x0000_s1037" type="#_x0000_t202" style="position:absolute;left:5985;top:8325;width:228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OYi8AA&#10;AADbAAAADwAAAGRycy9kb3ducmV2LnhtbERPzYrCMBC+L/gOYYS9ranuol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EOYi8AAAADbAAAADwAAAAAAAAAAAAAAAACYAgAAZHJzL2Rvd25y&#10;ZXYueG1sUEsFBgAAAAAEAAQA9QAAAIUDAAAAAA==&#10;" stroked="f">
                  <v:textbox inset="0,0,0,0">
                    <w:txbxContent>
                      <w:p w:rsidR="00E24B43" w:rsidRPr="0032391D" w:rsidRDefault="00E24B43" w:rsidP="00E24B43">
                        <w:pPr>
                          <w:jc w:val="center"/>
                          <w:rPr>
                            <w:rFonts w:asciiTheme="minorHAnsi" w:hAnsiTheme="minorHAnsi"/>
                            <w:sz w:val="18"/>
                          </w:rPr>
                        </w:pPr>
                        <w:r w:rsidRPr="0032391D">
                          <w:rPr>
                            <w:rFonts w:asciiTheme="minorHAnsi" w:hAnsiTheme="minorHAnsi"/>
                            <w:sz w:val="18"/>
                          </w:rPr>
                          <w:t>Unload</w:t>
                        </w:r>
                        <w:r w:rsidR="00315DAE">
                          <w:rPr>
                            <w:rFonts w:asciiTheme="minorHAnsi" w:hAnsiTheme="minorHAnsi"/>
                            <w:sz w:val="18"/>
                          </w:rPr>
                          <w:t xml:space="preserve">s the </w:t>
                        </w:r>
                        <w:r w:rsidR="00D345A3">
                          <w:rPr>
                            <w:rFonts w:asciiTheme="minorHAnsi" w:hAnsiTheme="minorHAnsi"/>
                            <w:sz w:val="18"/>
                          </w:rPr>
                          <w:t>scraps</w:t>
                        </w:r>
                        <w:r w:rsidRPr="0032391D">
                          <w:rPr>
                            <w:rFonts w:asciiTheme="minorHAnsi" w:hAnsiTheme="minorHAnsi"/>
                            <w:sz w:val="18"/>
                          </w:rPr>
                          <w:t xml:space="preserve"> at the processor and </w:t>
                        </w:r>
                        <w:r w:rsidR="0038075D">
                          <w:rPr>
                            <w:rFonts w:asciiTheme="minorHAnsi" w:hAnsiTheme="minorHAnsi"/>
                            <w:sz w:val="18"/>
                          </w:rPr>
                          <w:t xml:space="preserve">carries out </w:t>
                        </w:r>
                        <w:r w:rsidR="0038075D" w:rsidRPr="0038075D">
                          <w:rPr>
                            <w:rFonts w:asciiTheme="minorHAnsi" w:hAnsiTheme="minorHAnsi"/>
                            <w:sz w:val="18"/>
                          </w:rPr>
                          <w:t>quality inspection at receipt</w:t>
                        </w:r>
                      </w:p>
                    </w:txbxContent>
                  </v:textbox>
                </v:shape>
                <v:shape id="Text Box 14" o:spid="_x0000_s1038" type="#_x0000_t202" style="position:absolute;left:6120;top:9630;width:1935;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89EMAA&#10;AADbAAAADwAAAGRycy9kb3ducmV2LnhtbERPzYrCMBC+L/gOYYS9rakuq1KNIqLiHjz48wBjM02L&#10;zaQ0UatPv1kQvM3H9zvTeWsrcaPGl44V9HsJCOLM6ZKNgtNx/TUG4QOyxsoxKXiQh/ms8zHFVLs7&#10;7+l2CEbEEPYpKihCqFMpfVaQRd9zNXHkctdYDBE2RuoG7zHcVnKQJENpseTYUGBNy4Kyy+FqFSyf&#10;OZrkXO82w+zb/AYarcp8pNRnt11MQARqw1v8cm91nP8D/7/EA+Ts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w89EMAAAADbAAAADwAAAAAAAAAAAAAAAACYAgAAZHJzL2Rvd25y&#10;ZXYueG1sUEsFBgAAAAAEAAQA9QAAAIUDAAAAAA==&#10;" stroked="f">
                  <v:textbox inset="0,0,0,0">
                    <w:txbxContent>
                      <w:p w:rsidR="00E24B43" w:rsidRPr="0032391D" w:rsidRDefault="00983E88" w:rsidP="00E24B43">
                        <w:pPr>
                          <w:jc w:val="center"/>
                          <w:rPr>
                            <w:rFonts w:asciiTheme="minorHAnsi" w:hAnsiTheme="minorHAnsi"/>
                            <w:sz w:val="18"/>
                          </w:rPr>
                        </w:pPr>
                        <w:r>
                          <w:rPr>
                            <w:rFonts w:asciiTheme="minorHAnsi" w:hAnsiTheme="minorHAnsi"/>
                            <w:sz w:val="18"/>
                          </w:rPr>
                          <w:t>Conducts the p</w:t>
                        </w:r>
                        <w:r w:rsidR="00E24B43" w:rsidRPr="0032391D">
                          <w:rPr>
                            <w:rFonts w:asciiTheme="minorHAnsi" w:hAnsiTheme="minorHAnsi"/>
                            <w:sz w:val="18"/>
                          </w:rPr>
                          <w:t xml:space="preserve">rocessing of </w:t>
                        </w:r>
                        <w:r w:rsidR="003E2572">
                          <w:rPr>
                            <w:rFonts w:asciiTheme="minorHAnsi" w:hAnsiTheme="minorHAnsi"/>
                            <w:sz w:val="18"/>
                          </w:rPr>
                          <w:t xml:space="preserve">scraps </w:t>
                        </w:r>
                        <w:r w:rsidR="00E24B43" w:rsidRPr="0032391D">
                          <w:rPr>
                            <w:rFonts w:asciiTheme="minorHAnsi" w:hAnsiTheme="minorHAnsi"/>
                            <w:sz w:val="18"/>
                          </w:rPr>
                          <w:t>(solid</w:t>
                        </w:r>
                        <w:r w:rsidR="003E2572">
                          <w:rPr>
                            <w:rFonts w:asciiTheme="minorHAnsi" w:hAnsiTheme="minorHAnsi"/>
                            <w:sz w:val="18"/>
                          </w:rPr>
                          <w:t>s</w:t>
                        </w:r>
                        <w:r w:rsidR="00E24B43" w:rsidRPr="0032391D">
                          <w:rPr>
                            <w:rFonts w:asciiTheme="minorHAnsi" w:hAnsiTheme="minorHAnsi"/>
                            <w:sz w:val="18"/>
                          </w:rPr>
                          <w:t xml:space="preserve"> and </w:t>
                        </w:r>
                        <w:r w:rsidR="003E2572">
                          <w:rPr>
                            <w:rFonts w:asciiTheme="minorHAnsi" w:hAnsiTheme="minorHAnsi"/>
                            <w:sz w:val="18"/>
                          </w:rPr>
                          <w:t>turnings</w:t>
                        </w:r>
                        <w:r w:rsidR="00E24B43" w:rsidRPr="0032391D">
                          <w:rPr>
                            <w:rFonts w:asciiTheme="minorHAnsi" w:hAnsiTheme="minorHAnsi"/>
                            <w:sz w:val="18"/>
                          </w:rPr>
                          <w:t>)</w:t>
                        </w:r>
                      </w:p>
                    </w:txbxContent>
                  </v:textbox>
                </v:shape>
                <v:shape id="Text Box 15" o:spid="_x0000_s1039" type="#_x0000_t202" style="position:absolute;left:6405;top:10920;width:153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2jZ8AA&#10;AADbAAAADwAAAGRycy9kb3ducmV2LnhtbERPzYrCMBC+C75DGMGbpq5QpWuURVT04MGfB5htpmnZ&#10;ZlKarNZ9+o0geJuP73cWq87W4katrxwrmIwTEMS50xUbBdfLdjQH4QOyxtoxKXiQh9Wy31tgpt2d&#10;T3Q7ByNiCPsMFZQhNJmUPi/Joh+7hjhyhWsthghbI3WL9xhua/mRJKm0WHFsKLGhdUn5z/nXKlj/&#10;FWiS7+a4S/OpOQSabapiptRw0H19ggjUhbf45d7rOD+F5y/xALn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2jZ8AAAADbAAAADwAAAAAAAAAAAAAAAACYAgAAZHJzL2Rvd25y&#10;ZXYueG1sUEsFBgAAAAAEAAQA9QAAAIUDAAAAAA==&#10;" stroked="f">
                  <v:textbox inset="0,0,0,0">
                    <w:txbxContent>
                      <w:p w:rsidR="00E24B43" w:rsidRPr="00537706" w:rsidRDefault="00E24B43" w:rsidP="00E24B43">
                        <w:pPr>
                          <w:jc w:val="center"/>
                          <w:rPr>
                            <w:rFonts w:asciiTheme="minorHAnsi" w:hAnsiTheme="minorHAnsi"/>
                            <w:sz w:val="18"/>
                            <w:lang w:val="en-US"/>
                          </w:rPr>
                        </w:pPr>
                        <w:r w:rsidRPr="0032391D">
                          <w:rPr>
                            <w:rFonts w:asciiTheme="minorHAnsi" w:hAnsiTheme="minorHAnsi"/>
                            <w:sz w:val="18"/>
                          </w:rPr>
                          <w:t>Transport</w:t>
                        </w:r>
                        <w:r w:rsidR="006444E9">
                          <w:rPr>
                            <w:rFonts w:asciiTheme="minorHAnsi" w:hAnsiTheme="minorHAnsi"/>
                            <w:sz w:val="18"/>
                          </w:rPr>
                          <w:t>s</w:t>
                        </w:r>
                        <w:r w:rsidRPr="0032391D">
                          <w:rPr>
                            <w:rFonts w:asciiTheme="minorHAnsi" w:hAnsiTheme="minorHAnsi"/>
                            <w:sz w:val="18"/>
                          </w:rPr>
                          <w:t xml:space="preserve"> </w:t>
                        </w:r>
                        <w:r w:rsidR="006444E9">
                          <w:rPr>
                            <w:rFonts w:asciiTheme="minorHAnsi" w:hAnsiTheme="minorHAnsi"/>
                            <w:sz w:val="18"/>
                          </w:rPr>
                          <w:t>them to</w:t>
                        </w:r>
                        <w:r w:rsidRPr="0032391D">
                          <w:rPr>
                            <w:rFonts w:asciiTheme="minorHAnsi" w:hAnsiTheme="minorHAnsi"/>
                            <w:sz w:val="18"/>
                          </w:rPr>
                          <w:t xml:space="preserve"> EcoTitanium </w:t>
                        </w:r>
                        <w:r w:rsidR="006444E9">
                          <w:rPr>
                            <w:rFonts w:asciiTheme="minorHAnsi" w:hAnsiTheme="minorHAnsi"/>
                            <w:sz w:val="18"/>
                          </w:rPr>
                          <w:t>with an</w:t>
                        </w:r>
                        <w:r w:rsidRPr="0032391D">
                          <w:rPr>
                            <w:rFonts w:asciiTheme="minorHAnsi" w:hAnsiTheme="minorHAnsi"/>
                            <w:sz w:val="18"/>
                          </w:rPr>
                          <w:t xml:space="preserve"> inspection at receipt</w:t>
                        </w:r>
                      </w:p>
                    </w:txbxContent>
                  </v:textbox>
                </v:shape>
                <v:shape id="Text Box 16" o:spid="_x0000_s1040" type="#_x0000_t202" style="position:absolute;left:5325;top:12090;width:3990;height: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C0f8EA&#10;AADbAAAADwAAAGRycy9kb3ducmV2LnhtbERPS4vCMBC+L/gfwgheRNMK66MaRQvCPk7rAzwOzdgW&#10;m0lpolZ//WZB2Nt8fM9ZrFpTiRs1rrSsIB5GIIgzq0vOFRz228EUhPPIGivLpOBBDlbLztsCE23v&#10;/EO3nc9FCGGXoILC+zqR0mUFGXRDWxMH7mwbgz7AJpe6wXsIN5UcRdFYGiw5NBRYU1pQdtldjYL+&#10;zB8oJXr2Pzen41f6Hn9nMlaq123XcxCeWv8vfrk/dJg/gb9fwgFy+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sAtH/BAAAA2wAAAA8AAAAAAAAAAAAAAAAAmAIAAGRycy9kb3du&#10;cmV2LnhtbFBLBQYAAAAABAAEAPUAAACGAwAAAAA=&#10;" fillcolor="#f66e6e" stroked="f">
                  <v:textbox inset="0,0,0,0">
                    <w:txbxContent>
                      <w:p w:rsidR="00E24B43" w:rsidRPr="0032391D" w:rsidRDefault="00E24B43" w:rsidP="00E24B43">
                        <w:pPr>
                          <w:jc w:val="center"/>
                          <w:rPr>
                            <w:rFonts w:asciiTheme="minorHAnsi" w:hAnsiTheme="minorHAnsi"/>
                            <w:sz w:val="16"/>
                          </w:rPr>
                        </w:pPr>
                        <w:r w:rsidRPr="0032391D">
                          <w:rPr>
                            <w:rFonts w:asciiTheme="minorHAnsi" w:hAnsiTheme="minorHAnsi"/>
                            <w:sz w:val="16"/>
                          </w:rPr>
                          <w:t>The generator and the collector are released from their responsibility at the end of the processing by the processor (on invoicing)</w:t>
                        </w:r>
                      </w:p>
                    </w:txbxContent>
                  </v:textbox>
                </v:shape>
              </v:group>
            </w:pict>
          </mc:Fallback>
        </mc:AlternateContent>
      </w:r>
      <w:r w:rsidR="004A6916">
        <w:rPr>
          <w:rFonts w:ascii="Verdana" w:hAnsi="Verdana"/>
          <w:noProof/>
          <w:sz w:val="20"/>
          <w:lang w:val="fr-FR"/>
        </w:rPr>
        <w:drawing>
          <wp:inline distT="0" distB="0" distL="0" distR="0">
            <wp:extent cx="5590540" cy="756602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0540" cy="7566025"/>
                    </a:xfrm>
                    <a:prstGeom prst="rect">
                      <a:avLst/>
                    </a:prstGeom>
                    <a:noFill/>
                  </pic:spPr>
                </pic:pic>
              </a:graphicData>
            </a:graphic>
          </wp:inline>
        </w:drawing>
      </w:r>
    </w:p>
    <w:sectPr w:rsidR="004A6916" w:rsidRPr="00260015" w:rsidSect="00D14D88">
      <w:headerReference w:type="default" r:id="rId10"/>
      <w:pgSz w:w="11906" w:h="16838" w:code="9"/>
      <w:pgMar w:top="1418" w:right="1418" w:bottom="567" w:left="1418" w:header="505" w:footer="709" w:gutter="0"/>
      <w:pgBorders w:offsetFrom="page">
        <w:top w:val="single" w:sz="12" w:space="24" w:color="auto"/>
        <w:left w:val="single" w:sz="12" w:space="31" w:color="auto"/>
        <w:bottom w:val="single" w:sz="12" w:space="24" w:color="auto"/>
        <w:right w:val="single" w:sz="12" w:space="2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467B" w:rsidRDefault="00CB467B">
      <w:r>
        <w:separator/>
      </w:r>
    </w:p>
  </w:endnote>
  <w:endnote w:type="continuationSeparator" w:id="0">
    <w:p w:rsidR="00CB467B" w:rsidRDefault="00CB4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467B" w:rsidRDefault="00CB467B">
      <w:r>
        <w:separator/>
      </w:r>
    </w:p>
  </w:footnote>
  <w:footnote w:type="continuationSeparator" w:id="0">
    <w:p w:rsidR="00CB467B" w:rsidRDefault="00CB4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0" w:type="pct"/>
      <w:tblInd w:w="-709"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2888"/>
      <w:gridCol w:w="7977"/>
    </w:tblGrid>
    <w:tr w:rsidR="00D17567" w:rsidTr="00D17567">
      <w:trPr>
        <w:trHeight w:val="1456"/>
        <w:tblHeader/>
      </w:trPr>
      <w:tc>
        <w:tcPr>
          <w:tcW w:w="1329" w:type="pct"/>
          <w:vAlign w:val="center"/>
        </w:tcPr>
        <w:p w:rsidR="00D17567" w:rsidRPr="00D17567" w:rsidRDefault="00D17567" w:rsidP="00D17567">
          <w:pPr>
            <w:pStyle w:val="Corpsdetexte3"/>
            <w:jc w:val="center"/>
            <w:rPr>
              <w:noProof/>
            </w:rPr>
          </w:pPr>
          <w:r>
            <w:rPr>
              <w:noProof/>
              <w:lang w:val="fr-FR"/>
            </w:rPr>
            <w:drawing>
              <wp:inline distT="0" distB="0" distL="0" distR="0" wp14:anchorId="4EE506A2" wp14:editId="433C5B34">
                <wp:extent cx="1696662" cy="923925"/>
                <wp:effectExtent l="0" t="0" r="0" b="0"/>
                <wp:docPr id="1" name="Image 1" descr="C:\Users\raymond.allier\Documents\Data\Elaboration Ancizes\Projet PAMCHR\Logo EcoTitanium\Logo_EcoTitanium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mond.allier\Documents\Data\Elaboration Ancizes\Projet PAMCHR\Logo EcoTitanium\Logo_EcoTitanium_rv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6662" cy="923925"/>
                        </a:xfrm>
                        <a:prstGeom prst="rect">
                          <a:avLst/>
                        </a:prstGeom>
                        <a:noFill/>
                        <a:ln>
                          <a:noFill/>
                        </a:ln>
                      </pic:spPr>
                    </pic:pic>
                  </a:graphicData>
                </a:graphic>
              </wp:inline>
            </w:drawing>
          </w:r>
        </w:p>
      </w:tc>
      <w:tc>
        <w:tcPr>
          <w:tcW w:w="3671" w:type="pct"/>
          <w:vAlign w:val="center"/>
        </w:tcPr>
        <w:p w:rsidR="00D17567" w:rsidRPr="00750B7D" w:rsidRDefault="00D17567" w:rsidP="00A70071">
          <w:pPr>
            <w:jc w:val="center"/>
            <w:rPr>
              <w:rFonts w:ascii="Verdana" w:hAnsi="Verdana"/>
              <w:b/>
              <w:bCs/>
              <w:color w:val="000000"/>
              <w:sz w:val="32"/>
              <w:szCs w:val="32"/>
            </w:rPr>
          </w:pPr>
          <w:r>
            <w:rPr>
              <w:rFonts w:ascii="Verdana" w:hAnsi="Verdana"/>
              <w:b/>
              <w:bCs/>
              <w:color w:val="000000"/>
              <w:sz w:val="32"/>
              <w:szCs w:val="32"/>
            </w:rPr>
            <w:t>SPECIFICATIONS</w:t>
          </w:r>
        </w:p>
        <w:p w:rsidR="00E81079" w:rsidRDefault="00D17567" w:rsidP="00A70071">
          <w:pPr>
            <w:pStyle w:val="Corpsdetexte3"/>
            <w:jc w:val="center"/>
            <w:rPr>
              <w:rFonts w:ascii="Verdana" w:hAnsi="Verdana"/>
              <w:b/>
              <w:bCs/>
              <w:color w:val="1BAE8F"/>
              <w:sz w:val="28"/>
              <w:szCs w:val="28"/>
            </w:rPr>
          </w:pPr>
          <w:r>
            <w:rPr>
              <w:rFonts w:ascii="Verdana" w:hAnsi="Verdana"/>
              <w:b/>
              <w:bCs/>
              <w:color w:val="1BAE8F"/>
              <w:sz w:val="28"/>
              <w:szCs w:val="28"/>
            </w:rPr>
            <w:t xml:space="preserve">COLLECTION OF </w:t>
          </w:r>
          <w:r w:rsidR="00826C9C">
            <w:rPr>
              <w:rFonts w:ascii="Verdana" w:hAnsi="Verdana"/>
              <w:b/>
              <w:bCs/>
              <w:color w:val="1BAE8F"/>
              <w:sz w:val="28"/>
              <w:szCs w:val="28"/>
            </w:rPr>
            <w:t>TURNINGS</w:t>
          </w:r>
          <w:r>
            <w:rPr>
              <w:rFonts w:ascii="Verdana" w:hAnsi="Verdana"/>
              <w:b/>
              <w:bCs/>
              <w:color w:val="1BAE8F"/>
              <w:sz w:val="28"/>
              <w:szCs w:val="28"/>
            </w:rPr>
            <w:t xml:space="preserve"> </w:t>
          </w:r>
        </w:p>
        <w:p w:rsidR="00D17567" w:rsidRPr="004A2DD9" w:rsidRDefault="00D17567" w:rsidP="00A70071">
          <w:pPr>
            <w:pStyle w:val="Corpsdetexte3"/>
            <w:jc w:val="center"/>
            <w:rPr>
              <w:rFonts w:ascii="Times New Roman" w:hAnsi="Times New Roman"/>
              <w:b/>
              <w:color w:val="1BAE8F"/>
            </w:rPr>
          </w:pPr>
          <w:r>
            <w:rPr>
              <w:rFonts w:ascii="Verdana" w:hAnsi="Verdana"/>
              <w:b/>
              <w:bCs/>
              <w:color w:val="1BAE8F"/>
              <w:sz w:val="28"/>
              <w:szCs w:val="28"/>
            </w:rPr>
            <w:t>FOR PAMCHR APPLICATION</w:t>
          </w:r>
        </w:p>
      </w:tc>
    </w:tr>
    <w:tr w:rsidR="00D17567" w:rsidTr="00D17567">
      <w:trPr>
        <w:trHeight w:val="919"/>
        <w:tblHeader/>
      </w:trPr>
      <w:tc>
        <w:tcPr>
          <w:tcW w:w="1329" w:type="pct"/>
          <w:vAlign w:val="center"/>
        </w:tcPr>
        <w:p w:rsidR="00D17567" w:rsidRDefault="006244E7" w:rsidP="00D17567">
          <w:pPr>
            <w:jc w:val="center"/>
            <w:rPr>
              <w:rFonts w:ascii="Verdana" w:hAnsi="Verdana"/>
              <w:b/>
              <w:noProof/>
              <w:sz w:val="20"/>
            </w:rPr>
          </w:pPr>
          <w:r>
            <w:rPr>
              <w:rFonts w:ascii="Verdana" w:hAnsi="Verdana"/>
              <w:b/>
              <w:bCs/>
              <w:noProof/>
              <w:sz w:val="20"/>
            </w:rPr>
            <w:t xml:space="preserve">REF: </w:t>
          </w:r>
        </w:p>
        <w:p w:rsidR="00D17567" w:rsidRPr="00D17567" w:rsidRDefault="00D17567" w:rsidP="00D17567">
          <w:pPr>
            <w:jc w:val="center"/>
            <w:rPr>
              <w:rFonts w:ascii="Verdana" w:hAnsi="Verdana"/>
              <w:b/>
              <w:noProof/>
              <w:sz w:val="20"/>
            </w:rPr>
          </w:pPr>
          <w:r>
            <w:rPr>
              <w:rStyle w:val="Numrodepage"/>
              <w:rFonts w:ascii="Verdana" w:hAnsi="Verdana"/>
              <w:b/>
              <w:bCs/>
              <w:sz w:val="20"/>
            </w:rPr>
            <w:t>Version 2</w:t>
          </w:r>
        </w:p>
        <w:p w:rsidR="00D17567" w:rsidRPr="00D17567" w:rsidRDefault="00D17567" w:rsidP="00D17567">
          <w:pPr>
            <w:jc w:val="center"/>
            <w:rPr>
              <w:rFonts w:ascii="Verdana" w:hAnsi="Verdana"/>
              <w:b/>
              <w:sz w:val="20"/>
            </w:rPr>
          </w:pPr>
          <w:r>
            <w:rPr>
              <w:rFonts w:ascii="Verdana" w:hAnsi="Verdana"/>
              <w:b/>
              <w:bCs/>
              <w:sz w:val="20"/>
            </w:rPr>
            <w:t>14/10/2015</w:t>
          </w:r>
        </w:p>
        <w:p w:rsidR="00D17567" w:rsidRPr="00D17567" w:rsidRDefault="00D17567" w:rsidP="00D17567">
          <w:pPr>
            <w:pStyle w:val="Corpsdetexte3"/>
            <w:jc w:val="center"/>
            <w:rPr>
              <w:rFonts w:ascii="Verdana" w:hAnsi="Verdana"/>
              <w:b/>
              <w:color w:val="auto"/>
              <w:sz w:val="20"/>
              <w:szCs w:val="24"/>
            </w:rPr>
          </w:pPr>
          <w:r>
            <w:rPr>
              <w:rFonts w:ascii="Verdana" w:hAnsi="Verdana"/>
              <w:b/>
              <w:bCs/>
              <w:color w:val="auto"/>
              <w:sz w:val="20"/>
              <w:szCs w:val="24"/>
            </w:rPr>
            <w:t xml:space="preserve">Page  </w:t>
          </w:r>
          <w:r w:rsidR="00BA707B">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PAGE </w:instrText>
          </w:r>
          <w:r w:rsidR="00BA707B">
            <w:rPr>
              <w:rStyle w:val="Numrodepage"/>
              <w:rFonts w:ascii="Verdana" w:hAnsi="Verdana"/>
              <w:color w:val="auto"/>
              <w:sz w:val="20"/>
              <w:szCs w:val="24"/>
            </w:rPr>
            <w:fldChar w:fldCharType="separate"/>
          </w:r>
          <w:r w:rsidR="003103D2">
            <w:rPr>
              <w:rStyle w:val="Numrodepage"/>
              <w:rFonts w:ascii="Verdana" w:hAnsi="Verdana"/>
              <w:noProof/>
              <w:color w:val="auto"/>
              <w:sz w:val="20"/>
              <w:szCs w:val="24"/>
            </w:rPr>
            <w:t>3</w:t>
          </w:r>
          <w:r w:rsidR="00BA707B">
            <w:rPr>
              <w:rStyle w:val="Numrodepage"/>
              <w:rFonts w:ascii="Verdana" w:hAnsi="Verdana"/>
              <w:color w:val="auto"/>
              <w:sz w:val="20"/>
              <w:szCs w:val="24"/>
            </w:rPr>
            <w:fldChar w:fldCharType="end"/>
          </w:r>
          <w:r>
            <w:rPr>
              <w:rFonts w:ascii="Verdana" w:hAnsi="Verdana"/>
              <w:b/>
              <w:bCs/>
              <w:color w:val="auto"/>
              <w:sz w:val="20"/>
              <w:szCs w:val="24"/>
            </w:rPr>
            <w:t xml:space="preserve"> / </w:t>
          </w:r>
          <w:r w:rsidR="00BA707B">
            <w:rPr>
              <w:rStyle w:val="Numrodepage"/>
              <w:rFonts w:ascii="Verdana" w:hAnsi="Verdana"/>
              <w:color w:val="auto"/>
              <w:sz w:val="20"/>
              <w:szCs w:val="24"/>
            </w:rPr>
            <w:fldChar w:fldCharType="begin"/>
          </w:r>
          <w:r>
            <w:rPr>
              <w:rStyle w:val="Numrodepage"/>
              <w:rFonts w:ascii="Verdana" w:hAnsi="Verdana"/>
              <w:color w:val="auto"/>
              <w:sz w:val="20"/>
              <w:szCs w:val="24"/>
            </w:rPr>
            <w:instrText xml:space="preserve"> NUMPAGES </w:instrText>
          </w:r>
          <w:r w:rsidR="00BA707B">
            <w:rPr>
              <w:rStyle w:val="Numrodepage"/>
              <w:rFonts w:ascii="Verdana" w:hAnsi="Verdana"/>
              <w:color w:val="auto"/>
              <w:sz w:val="20"/>
              <w:szCs w:val="24"/>
            </w:rPr>
            <w:fldChar w:fldCharType="separate"/>
          </w:r>
          <w:r w:rsidR="003103D2">
            <w:rPr>
              <w:rStyle w:val="Numrodepage"/>
              <w:rFonts w:ascii="Verdana" w:hAnsi="Verdana"/>
              <w:noProof/>
              <w:color w:val="auto"/>
              <w:sz w:val="20"/>
              <w:szCs w:val="24"/>
            </w:rPr>
            <w:t>7</w:t>
          </w:r>
          <w:r w:rsidR="00BA707B">
            <w:rPr>
              <w:rStyle w:val="Numrodepage"/>
              <w:rFonts w:ascii="Verdana" w:hAnsi="Verdana"/>
              <w:color w:val="auto"/>
              <w:sz w:val="20"/>
              <w:szCs w:val="24"/>
            </w:rPr>
            <w:fldChar w:fldCharType="end"/>
          </w:r>
        </w:p>
      </w:tc>
      <w:tc>
        <w:tcPr>
          <w:tcW w:w="3671" w:type="pct"/>
          <w:vAlign w:val="center"/>
        </w:tcPr>
        <w:p w:rsidR="00D17567" w:rsidRPr="00D17567" w:rsidRDefault="00D17567" w:rsidP="00D17567">
          <w:pPr>
            <w:jc w:val="both"/>
            <w:rPr>
              <w:rFonts w:ascii="Verdana" w:hAnsi="Verdana"/>
              <w:b/>
            </w:rPr>
          </w:pPr>
          <w:r>
            <w:rPr>
              <w:rFonts w:ascii="Verdana" w:hAnsi="Verdana"/>
              <w:b/>
              <w:bCs/>
              <w:sz w:val="22"/>
            </w:rPr>
            <w:t>Service: Collection of turnings</w:t>
          </w:r>
        </w:p>
      </w:tc>
    </w:tr>
  </w:tbl>
  <w:p w:rsidR="005D73DF" w:rsidRDefault="005D73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7F8"/>
    <w:multiLevelType w:val="hybridMultilevel"/>
    <w:tmpl w:val="0476A2E8"/>
    <w:lvl w:ilvl="0" w:tplc="151E84FA">
      <w:start w:val="1"/>
      <w:numFmt w:val="decimal"/>
      <w:lvlText w:val="%1."/>
      <w:lvlJc w:val="left"/>
      <w:pPr>
        <w:ind w:left="750" w:hanging="39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34402E"/>
    <w:multiLevelType w:val="hybridMultilevel"/>
    <w:tmpl w:val="A9DE1D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01D6A21"/>
    <w:multiLevelType w:val="hybridMultilevel"/>
    <w:tmpl w:val="646290CE"/>
    <w:lvl w:ilvl="0" w:tplc="040C0001">
      <w:start w:val="1"/>
      <w:numFmt w:val="bullet"/>
      <w:lvlText w:val=""/>
      <w:lvlJc w:val="left"/>
      <w:pPr>
        <w:ind w:left="1500" w:hanging="360"/>
      </w:pPr>
      <w:rPr>
        <w:rFonts w:ascii="Symbol" w:hAnsi="Symbol" w:hint="default"/>
      </w:rPr>
    </w:lvl>
    <w:lvl w:ilvl="1" w:tplc="040C0003">
      <w:start w:val="1"/>
      <w:numFmt w:val="bullet"/>
      <w:lvlText w:val="o"/>
      <w:lvlJc w:val="left"/>
      <w:pPr>
        <w:ind w:left="2220" w:hanging="360"/>
      </w:pPr>
      <w:rPr>
        <w:rFonts w:ascii="Courier New" w:hAnsi="Courier New" w:cs="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cs="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cs="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3">
    <w:nsid w:val="1925467E"/>
    <w:multiLevelType w:val="hybridMultilevel"/>
    <w:tmpl w:val="070228A6"/>
    <w:lvl w:ilvl="0" w:tplc="040C0013">
      <w:start w:val="1"/>
      <w:numFmt w:val="upperRoman"/>
      <w:lvlText w:val="%1."/>
      <w:lvlJc w:val="righ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4">
    <w:nsid w:val="1C7E3D1C"/>
    <w:multiLevelType w:val="hybridMultilevel"/>
    <w:tmpl w:val="58760096"/>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0790155"/>
    <w:multiLevelType w:val="hybridMultilevel"/>
    <w:tmpl w:val="E26859C4"/>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226E15B3"/>
    <w:multiLevelType w:val="hybridMultilevel"/>
    <w:tmpl w:val="EEF6E5F8"/>
    <w:lvl w:ilvl="0" w:tplc="F0BE30C8">
      <w:start w:val="3"/>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6AC4CFA"/>
    <w:multiLevelType w:val="hybridMultilevel"/>
    <w:tmpl w:val="3ADC8DF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7115CC"/>
    <w:multiLevelType w:val="hybridMultilevel"/>
    <w:tmpl w:val="B2782A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9">
    <w:nsid w:val="2C074F12"/>
    <w:multiLevelType w:val="hybridMultilevel"/>
    <w:tmpl w:val="18B2CCCA"/>
    <w:lvl w:ilvl="0" w:tplc="F7341A1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DBB0F37"/>
    <w:multiLevelType w:val="hybridMultilevel"/>
    <w:tmpl w:val="E9F8772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33DF4079"/>
    <w:multiLevelType w:val="hybridMultilevel"/>
    <w:tmpl w:val="10C4ABC0"/>
    <w:lvl w:ilvl="0" w:tplc="5A2A7B6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70501AE"/>
    <w:multiLevelType w:val="hybridMultilevel"/>
    <w:tmpl w:val="06D68916"/>
    <w:lvl w:ilvl="0" w:tplc="040C0019">
      <w:start w:val="1"/>
      <w:numFmt w:val="lowerLetter"/>
      <w:lvlText w:val="%1."/>
      <w:lvlJc w:val="left"/>
      <w:pPr>
        <w:tabs>
          <w:tab w:val="num" w:pos="2484"/>
        </w:tabs>
        <w:ind w:left="2484" w:hanging="360"/>
      </w:pPr>
    </w:lvl>
    <w:lvl w:ilvl="1" w:tplc="040C000F">
      <w:start w:val="1"/>
      <w:numFmt w:val="decimal"/>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3">
    <w:nsid w:val="3EFF0E70"/>
    <w:multiLevelType w:val="hybridMultilevel"/>
    <w:tmpl w:val="4B5A3CB2"/>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14">
    <w:nsid w:val="446A65FE"/>
    <w:multiLevelType w:val="hybridMultilevel"/>
    <w:tmpl w:val="C332C8CC"/>
    <w:lvl w:ilvl="0" w:tplc="F0BE30C8">
      <w:start w:val="6"/>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9313286"/>
    <w:multiLevelType w:val="hybridMultilevel"/>
    <w:tmpl w:val="0D12C9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6">
    <w:nsid w:val="4CEC4220"/>
    <w:multiLevelType w:val="hybridMultilevel"/>
    <w:tmpl w:val="AE242136"/>
    <w:lvl w:ilvl="0" w:tplc="E66C6E8C">
      <w:start w:val="1"/>
      <w:numFmt w:val="decimal"/>
      <w:lvlText w:val="%1."/>
      <w:lvlJc w:val="left"/>
      <w:pPr>
        <w:tabs>
          <w:tab w:val="num" w:pos="540"/>
        </w:tabs>
        <w:ind w:left="540" w:hanging="360"/>
      </w:pPr>
    </w:lvl>
    <w:lvl w:ilvl="1" w:tplc="040C000F">
      <w:start w:val="1"/>
      <w:numFmt w:val="decimal"/>
      <w:lvlText w:val="%2."/>
      <w:lvlJc w:val="left"/>
      <w:pPr>
        <w:tabs>
          <w:tab w:val="num" w:pos="1260"/>
        </w:tabs>
        <w:ind w:left="1260" w:hanging="360"/>
      </w:pPr>
    </w:lvl>
    <w:lvl w:ilvl="2" w:tplc="040C0019">
      <w:start w:val="1"/>
      <w:numFmt w:val="lowerLetter"/>
      <w:lvlText w:val="%3."/>
      <w:lvlJc w:val="left"/>
      <w:pPr>
        <w:tabs>
          <w:tab w:val="num" w:pos="1980"/>
        </w:tabs>
        <w:ind w:left="1980" w:hanging="360"/>
      </w:pPr>
    </w:lvl>
    <w:lvl w:ilvl="3" w:tplc="3D6A798A" w:tentative="1">
      <w:start w:val="1"/>
      <w:numFmt w:val="decimal"/>
      <w:lvlText w:val="%4."/>
      <w:lvlJc w:val="left"/>
      <w:pPr>
        <w:tabs>
          <w:tab w:val="num" w:pos="2700"/>
        </w:tabs>
        <w:ind w:left="2700" w:hanging="360"/>
      </w:pPr>
    </w:lvl>
    <w:lvl w:ilvl="4" w:tplc="38BCE5AA" w:tentative="1">
      <w:start w:val="1"/>
      <w:numFmt w:val="decimal"/>
      <w:lvlText w:val="%5."/>
      <w:lvlJc w:val="left"/>
      <w:pPr>
        <w:tabs>
          <w:tab w:val="num" w:pos="3420"/>
        </w:tabs>
        <w:ind w:left="3420" w:hanging="360"/>
      </w:pPr>
    </w:lvl>
    <w:lvl w:ilvl="5" w:tplc="3CBED9C6" w:tentative="1">
      <w:start w:val="1"/>
      <w:numFmt w:val="decimal"/>
      <w:lvlText w:val="%6."/>
      <w:lvlJc w:val="left"/>
      <w:pPr>
        <w:tabs>
          <w:tab w:val="num" w:pos="4140"/>
        </w:tabs>
        <w:ind w:left="4140" w:hanging="360"/>
      </w:pPr>
    </w:lvl>
    <w:lvl w:ilvl="6" w:tplc="FE32735E" w:tentative="1">
      <w:start w:val="1"/>
      <w:numFmt w:val="decimal"/>
      <w:lvlText w:val="%7."/>
      <w:lvlJc w:val="left"/>
      <w:pPr>
        <w:tabs>
          <w:tab w:val="num" w:pos="4860"/>
        </w:tabs>
        <w:ind w:left="4860" w:hanging="360"/>
      </w:pPr>
    </w:lvl>
    <w:lvl w:ilvl="7" w:tplc="80664C34" w:tentative="1">
      <w:start w:val="1"/>
      <w:numFmt w:val="decimal"/>
      <w:lvlText w:val="%8."/>
      <w:lvlJc w:val="left"/>
      <w:pPr>
        <w:tabs>
          <w:tab w:val="num" w:pos="5580"/>
        </w:tabs>
        <w:ind w:left="5580" w:hanging="360"/>
      </w:pPr>
    </w:lvl>
    <w:lvl w:ilvl="8" w:tplc="E9A05B54" w:tentative="1">
      <w:start w:val="1"/>
      <w:numFmt w:val="decimal"/>
      <w:lvlText w:val="%9."/>
      <w:lvlJc w:val="left"/>
      <w:pPr>
        <w:tabs>
          <w:tab w:val="num" w:pos="6300"/>
        </w:tabs>
        <w:ind w:left="6300" w:hanging="360"/>
      </w:pPr>
    </w:lvl>
  </w:abstractNum>
  <w:abstractNum w:abstractNumId="17">
    <w:nsid w:val="57870EBB"/>
    <w:multiLevelType w:val="hybridMultilevel"/>
    <w:tmpl w:val="A2925EB0"/>
    <w:lvl w:ilvl="0" w:tplc="F31ACA90">
      <w:start w:val="1"/>
      <w:numFmt w:val="upperRoman"/>
      <w:pStyle w:val="Sous-titre"/>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57966BC7"/>
    <w:multiLevelType w:val="hybridMultilevel"/>
    <w:tmpl w:val="8748540A"/>
    <w:lvl w:ilvl="0" w:tplc="C172B7BE">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651F22DD"/>
    <w:multiLevelType w:val="hybridMultilevel"/>
    <w:tmpl w:val="C360F0BE"/>
    <w:lvl w:ilvl="0" w:tplc="F2D6C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DF1CF4"/>
    <w:multiLevelType w:val="hybridMultilevel"/>
    <w:tmpl w:val="C5C810D4"/>
    <w:lvl w:ilvl="0" w:tplc="5A2A7B64">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74053793"/>
    <w:multiLevelType w:val="hybridMultilevel"/>
    <w:tmpl w:val="416677DC"/>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22">
    <w:nsid w:val="744F526C"/>
    <w:multiLevelType w:val="hybridMultilevel"/>
    <w:tmpl w:val="F6DE57A2"/>
    <w:lvl w:ilvl="0" w:tplc="7C00A756">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758A0431"/>
    <w:multiLevelType w:val="hybridMultilevel"/>
    <w:tmpl w:val="DD7EBF0A"/>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4">
    <w:nsid w:val="79C55F95"/>
    <w:multiLevelType w:val="hybridMultilevel"/>
    <w:tmpl w:val="605C3DB4"/>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5">
    <w:nsid w:val="7DA02D57"/>
    <w:multiLevelType w:val="hybridMultilevel"/>
    <w:tmpl w:val="D4F4296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1"/>
  </w:num>
  <w:num w:numId="3">
    <w:abstractNumId w:val="23"/>
  </w:num>
  <w:num w:numId="4">
    <w:abstractNumId w:val="8"/>
  </w:num>
  <w:num w:numId="5">
    <w:abstractNumId w:val="24"/>
  </w:num>
  <w:num w:numId="6">
    <w:abstractNumId w:val="12"/>
  </w:num>
  <w:num w:numId="7">
    <w:abstractNumId w:val="15"/>
  </w:num>
  <w:num w:numId="8">
    <w:abstractNumId w:val="19"/>
  </w:num>
  <w:num w:numId="9">
    <w:abstractNumId w:val="10"/>
  </w:num>
  <w:num w:numId="10">
    <w:abstractNumId w:val="1"/>
  </w:num>
  <w:num w:numId="11">
    <w:abstractNumId w:val="22"/>
  </w:num>
  <w:num w:numId="12">
    <w:abstractNumId w:val="9"/>
  </w:num>
  <w:num w:numId="13">
    <w:abstractNumId w:val="13"/>
  </w:num>
  <w:num w:numId="14">
    <w:abstractNumId w:val="25"/>
  </w:num>
  <w:num w:numId="15">
    <w:abstractNumId w:val="0"/>
  </w:num>
  <w:num w:numId="16">
    <w:abstractNumId w:val="4"/>
  </w:num>
  <w:num w:numId="17">
    <w:abstractNumId w:val="6"/>
  </w:num>
  <w:num w:numId="18">
    <w:abstractNumId w:val="3"/>
  </w:num>
  <w:num w:numId="19">
    <w:abstractNumId w:val="17"/>
  </w:num>
  <w:num w:numId="20">
    <w:abstractNumId w:val="11"/>
  </w:num>
  <w:num w:numId="21">
    <w:abstractNumId w:val="17"/>
  </w:num>
  <w:num w:numId="22">
    <w:abstractNumId w:val="7"/>
  </w:num>
  <w:num w:numId="23">
    <w:abstractNumId w:val="14"/>
  </w:num>
  <w:num w:numId="24">
    <w:abstractNumId w:val="20"/>
  </w:num>
  <w:num w:numId="25">
    <w:abstractNumId w:val="5"/>
  </w:num>
  <w:num w:numId="26">
    <w:abstractNumId w:val="2"/>
  </w:num>
  <w:num w:numId="27">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360"/>
    <w:rsid w:val="00000AF6"/>
    <w:rsid w:val="000011AA"/>
    <w:rsid w:val="000020B3"/>
    <w:rsid w:val="000022EE"/>
    <w:rsid w:val="00003334"/>
    <w:rsid w:val="00005E65"/>
    <w:rsid w:val="00012A91"/>
    <w:rsid w:val="0001486C"/>
    <w:rsid w:val="000157B8"/>
    <w:rsid w:val="00015D1E"/>
    <w:rsid w:val="00016544"/>
    <w:rsid w:val="00016EDF"/>
    <w:rsid w:val="00026FC4"/>
    <w:rsid w:val="000300B9"/>
    <w:rsid w:val="000371A4"/>
    <w:rsid w:val="0003728A"/>
    <w:rsid w:val="00043C47"/>
    <w:rsid w:val="000456A4"/>
    <w:rsid w:val="00045B9B"/>
    <w:rsid w:val="0005596B"/>
    <w:rsid w:val="0005648E"/>
    <w:rsid w:val="000710D0"/>
    <w:rsid w:val="00071726"/>
    <w:rsid w:val="00072D4A"/>
    <w:rsid w:val="0007432D"/>
    <w:rsid w:val="00080851"/>
    <w:rsid w:val="000815DF"/>
    <w:rsid w:val="000817BC"/>
    <w:rsid w:val="00084916"/>
    <w:rsid w:val="000A300E"/>
    <w:rsid w:val="000A36D1"/>
    <w:rsid w:val="000B03E0"/>
    <w:rsid w:val="000B2D1B"/>
    <w:rsid w:val="000B7C87"/>
    <w:rsid w:val="000C688B"/>
    <w:rsid w:val="000D68C6"/>
    <w:rsid w:val="000D7084"/>
    <w:rsid w:val="000E5EB7"/>
    <w:rsid w:val="000E6D09"/>
    <w:rsid w:val="000E7C17"/>
    <w:rsid w:val="000F1B43"/>
    <w:rsid w:val="001004A1"/>
    <w:rsid w:val="00101BEB"/>
    <w:rsid w:val="0010298C"/>
    <w:rsid w:val="0010568F"/>
    <w:rsid w:val="001056C3"/>
    <w:rsid w:val="00106009"/>
    <w:rsid w:val="0011145D"/>
    <w:rsid w:val="001152C1"/>
    <w:rsid w:val="001161D4"/>
    <w:rsid w:val="001165DB"/>
    <w:rsid w:val="00120842"/>
    <w:rsid w:val="00122623"/>
    <w:rsid w:val="001240C0"/>
    <w:rsid w:val="00124A53"/>
    <w:rsid w:val="00140672"/>
    <w:rsid w:val="00142C04"/>
    <w:rsid w:val="00146549"/>
    <w:rsid w:val="00147809"/>
    <w:rsid w:val="00147F2A"/>
    <w:rsid w:val="0015117A"/>
    <w:rsid w:val="0015211E"/>
    <w:rsid w:val="00162BCE"/>
    <w:rsid w:val="00164E2C"/>
    <w:rsid w:val="001664B6"/>
    <w:rsid w:val="00170DBD"/>
    <w:rsid w:val="00185CB5"/>
    <w:rsid w:val="00193656"/>
    <w:rsid w:val="00194052"/>
    <w:rsid w:val="00195CFA"/>
    <w:rsid w:val="001964A3"/>
    <w:rsid w:val="001B326C"/>
    <w:rsid w:val="001B360A"/>
    <w:rsid w:val="001B4887"/>
    <w:rsid w:val="001B553A"/>
    <w:rsid w:val="001B6557"/>
    <w:rsid w:val="001B6948"/>
    <w:rsid w:val="001C0A29"/>
    <w:rsid w:val="001D370B"/>
    <w:rsid w:val="001D3892"/>
    <w:rsid w:val="001D7976"/>
    <w:rsid w:val="001E06C3"/>
    <w:rsid w:val="001E1435"/>
    <w:rsid w:val="001E3CBD"/>
    <w:rsid w:val="001F52BC"/>
    <w:rsid w:val="001F6458"/>
    <w:rsid w:val="001F7887"/>
    <w:rsid w:val="002036C5"/>
    <w:rsid w:val="00206F3A"/>
    <w:rsid w:val="0021220D"/>
    <w:rsid w:val="0021466D"/>
    <w:rsid w:val="00226401"/>
    <w:rsid w:val="00226632"/>
    <w:rsid w:val="00227027"/>
    <w:rsid w:val="00233483"/>
    <w:rsid w:val="00235E97"/>
    <w:rsid w:val="002369FF"/>
    <w:rsid w:val="00245A92"/>
    <w:rsid w:val="002567C9"/>
    <w:rsid w:val="00260015"/>
    <w:rsid w:val="002670CB"/>
    <w:rsid w:val="00270631"/>
    <w:rsid w:val="00272FCB"/>
    <w:rsid w:val="002837EB"/>
    <w:rsid w:val="00283EA6"/>
    <w:rsid w:val="002857AF"/>
    <w:rsid w:val="00286B74"/>
    <w:rsid w:val="0029553F"/>
    <w:rsid w:val="002B0368"/>
    <w:rsid w:val="002B3999"/>
    <w:rsid w:val="002B5234"/>
    <w:rsid w:val="002B667E"/>
    <w:rsid w:val="002C1292"/>
    <w:rsid w:val="002D4077"/>
    <w:rsid w:val="002D76AF"/>
    <w:rsid w:val="002D7808"/>
    <w:rsid w:val="002E1BC3"/>
    <w:rsid w:val="002F2048"/>
    <w:rsid w:val="002F4DE1"/>
    <w:rsid w:val="002F7AE2"/>
    <w:rsid w:val="0030018D"/>
    <w:rsid w:val="00301CB0"/>
    <w:rsid w:val="003103D2"/>
    <w:rsid w:val="00312360"/>
    <w:rsid w:val="003144FD"/>
    <w:rsid w:val="00315DAE"/>
    <w:rsid w:val="0031676D"/>
    <w:rsid w:val="003173E2"/>
    <w:rsid w:val="00321897"/>
    <w:rsid w:val="0032351C"/>
    <w:rsid w:val="0032391D"/>
    <w:rsid w:val="00326F3D"/>
    <w:rsid w:val="00327B08"/>
    <w:rsid w:val="00332904"/>
    <w:rsid w:val="00337684"/>
    <w:rsid w:val="00340D17"/>
    <w:rsid w:val="003427FC"/>
    <w:rsid w:val="00347443"/>
    <w:rsid w:val="00352000"/>
    <w:rsid w:val="00354014"/>
    <w:rsid w:val="00366822"/>
    <w:rsid w:val="003714AC"/>
    <w:rsid w:val="00374917"/>
    <w:rsid w:val="0038075D"/>
    <w:rsid w:val="00381F4B"/>
    <w:rsid w:val="0038220A"/>
    <w:rsid w:val="00383063"/>
    <w:rsid w:val="003834D5"/>
    <w:rsid w:val="003865AC"/>
    <w:rsid w:val="00386614"/>
    <w:rsid w:val="00397A40"/>
    <w:rsid w:val="003A25F1"/>
    <w:rsid w:val="003A30DA"/>
    <w:rsid w:val="003B136E"/>
    <w:rsid w:val="003B422D"/>
    <w:rsid w:val="003B43FE"/>
    <w:rsid w:val="003B4F10"/>
    <w:rsid w:val="003B6D57"/>
    <w:rsid w:val="003B7A6E"/>
    <w:rsid w:val="003C1AE9"/>
    <w:rsid w:val="003C2F1A"/>
    <w:rsid w:val="003C3552"/>
    <w:rsid w:val="003C7537"/>
    <w:rsid w:val="003D3A5B"/>
    <w:rsid w:val="003D5EC6"/>
    <w:rsid w:val="003D6653"/>
    <w:rsid w:val="003E2572"/>
    <w:rsid w:val="003E2CC1"/>
    <w:rsid w:val="003F080A"/>
    <w:rsid w:val="003F24AF"/>
    <w:rsid w:val="003F5052"/>
    <w:rsid w:val="0040194D"/>
    <w:rsid w:val="00403581"/>
    <w:rsid w:val="004108D9"/>
    <w:rsid w:val="004208A3"/>
    <w:rsid w:val="004249D8"/>
    <w:rsid w:val="004428B7"/>
    <w:rsid w:val="00443592"/>
    <w:rsid w:val="004444D6"/>
    <w:rsid w:val="00451F14"/>
    <w:rsid w:val="00452A22"/>
    <w:rsid w:val="00456467"/>
    <w:rsid w:val="00466735"/>
    <w:rsid w:val="004713BB"/>
    <w:rsid w:val="00475586"/>
    <w:rsid w:val="00480717"/>
    <w:rsid w:val="0049748F"/>
    <w:rsid w:val="004A18A4"/>
    <w:rsid w:val="004A2DD9"/>
    <w:rsid w:val="004A6916"/>
    <w:rsid w:val="004A6C31"/>
    <w:rsid w:val="004B0BE7"/>
    <w:rsid w:val="004C006E"/>
    <w:rsid w:val="004C4CA6"/>
    <w:rsid w:val="004D0805"/>
    <w:rsid w:val="004E4356"/>
    <w:rsid w:val="004E6BF9"/>
    <w:rsid w:val="004E7A4E"/>
    <w:rsid w:val="00500394"/>
    <w:rsid w:val="0050220B"/>
    <w:rsid w:val="00505A5D"/>
    <w:rsid w:val="005116AA"/>
    <w:rsid w:val="0051283E"/>
    <w:rsid w:val="0051307A"/>
    <w:rsid w:val="005138A3"/>
    <w:rsid w:val="00522626"/>
    <w:rsid w:val="0052487B"/>
    <w:rsid w:val="00525BDE"/>
    <w:rsid w:val="00526492"/>
    <w:rsid w:val="00531D7B"/>
    <w:rsid w:val="00537706"/>
    <w:rsid w:val="00544BBE"/>
    <w:rsid w:val="005478A2"/>
    <w:rsid w:val="00551D55"/>
    <w:rsid w:val="00557BED"/>
    <w:rsid w:val="00561E2E"/>
    <w:rsid w:val="005621CA"/>
    <w:rsid w:val="00563ACC"/>
    <w:rsid w:val="005646E0"/>
    <w:rsid w:val="005702FC"/>
    <w:rsid w:val="005767C6"/>
    <w:rsid w:val="005805D7"/>
    <w:rsid w:val="00581965"/>
    <w:rsid w:val="00582743"/>
    <w:rsid w:val="00582B2F"/>
    <w:rsid w:val="00583076"/>
    <w:rsid w:val="005877CE"/>
    <w:rsid w:val="00595B16"/>
    <w:rsid w:val="00596BD5"/>
    <w:rsid w:val="005A1664"/>
    <w:rsid w:val="005A2AD6"/>
    <w:rsid w:val="005A5D4D"/>
    <w:rsid w:val="005B537B"/>
    <w:rsid w:val="005D5DF5"/>
    <w:rsid w:val="005D73DF"/>
    <w:rsid w:val="005D7EFA"/>
    <w:rsid w:val="005E16F6"/>
    <w:rsid w:val="005E6CCF"/>
    <w:rsid w:val="005F6604"/>
    <w:rsid w:val="006000BE"/>
    <w:rsid w:val="006079D5"/>
    <w:rsid w:val="006103C7"/>
    <w:rsid w:val="00613D72"/>
    <w:rsid w:val="006151B4"/>
    <w:rsid w:val="00615C62"/>
    <w:rsid w:val="00617DAF"/>
    <w:rsid w:val="00620350"/>
    <w:rsid w:val="006244E7"/>
    <w:rsid w:val="00632EDE"/>
    <w:rsid w:val="006333F9"/>
    <w:rsid w:val="00642DFA"/>
    <w:rsid w:val="006444E9"/>
    <w:rsid w:val="006463F8"/>
    <w:rsid w:val="00646F23"/>
    <w:rsid w:val="006471EF"/>
    <w:rsid w:val="00652AA3"/>
    <w:rsid w:val="00653CC5"/>
    <w:rsid w:val="0065424B"/>
    <w:rsid w:val="00655D86"/>
    <w:rsid w:val="00662E0B"/>
    <w:rsid w:val="00663242"/>
    <w:rsid w:val="0066749A"/>
    <w:rsid w:val="0067226C"/>
    <w:rsid w:val="0069249D"/>
    <w:rsid w:val="00693D50"/>
    <w:rsid w:val="006A1EA0"/>
    <w:rsid w:val="006A3CB7"/>
    <w:rsid w:val="006A4A8F"/>
    <w:rsid w:val="006A5FAF"/>
    <w:rsid w:val="006B021E"/>
    <w:rsid w:val="006B14C8"/>
    <w:rsid w:val="006B170B"/>
    <w:rsid w:val="006B28BA"/>
    <w:rsid w:val="006B47BD"/>
    <w:rsid w:val="006C4BD2"/>
    <w:rsid w:val="006C6246"/>
    <w:rsid w:val="006C641E"/>
    <w:rsid w:val="006C766F"/>
    <w:rsid w:val="006D3B49"/>
    <w:rsid w:val="006E1FB5"/>
    <w:rsid w:val="006E5CA2"/>
    <w:rsid w:val="006F08B2"/>
    <w:rsid w:val="006F1F9D"/>
    <w:rsid w:val="006F33CF"/>
    <w:rsid w:val="006F4551"/>
    <w:rsid w:val="006F5FA1"/>
    <w:rsid w:val="00701D7F"/>
    <w:rsid w:val="007021F5"/>
    <w:rsid w:val="00703307"/>
    <w:rsid w:val="00706457"/>
    <w:rsid w:val="0071270A"/>
    <w:rsid w:val="007158F5"/>
    <w:rsid w:val="007173F0"/>
    <w:rsid w:val="0072083B"/>
    <w:rsid w:val="007230D4"/>
    <w:rsid w:val="007261CF"/>
    <w:rsid w:val="007308CE"/>
    <w:rsid w:val="0073363E"/>
    <w:rsid w:val="00735AA8"/>
    <w:rsid w:val="00735E96"/>
    <w:rsid w:val="007362F4"/>
    <w:rsid w:val="00737ECB"/>
    <w:rsid w:val="00750B7D"/>
    <w:rsid w:val="007530D2"/>
    <w:rsid w:val="00761410"/>
    <w:rsid w:val="00763F3D"/>
    <w:rsid w:val="00771FA8"/>
    <w:rsid w:val="00776BA4"/>
    <w:rsid w:val="00791541"/>
    <w:rsid w:val="00793314"/>
    <w:rsid w:val="007972CF"/>
    <w:rsid w:val="00797E80"/>
    <w:rsid w:val="007A10F2"/>
    <w:rsid w:val="007A2FFD"/>
    <w:rsid w:val="007A3AFE"/>
    <w:rsid w:val="007B0D20"/>
    <w:rsid w:val="007B44CA"/>
    <w:rsid w:val="007B4DD5"/>
    <w:rsid w:val="007C01A4"/>
    <w:rsid w:val="007C5C1C"/>
    <w:rsid w:val="007D1E8B"/>
    <w:rsid w:val="007D323E"/>
    <w:rsid w:val="007D502C"/>
    <w:rsid w:val="007D5C22"/>
    <w:rsid w:val="007E1CDB"/>
    <w:rsid w:val="007E329E"/>
    <w:rsid w:val="007E5279"/>
    <w:rsid w:val="007E5685"/>
    <w:rsid w:val="007E6B3A"/>
    <w:rsid w:val="007F0E95"/>
    <w:rsid w:val="007F108A"/>
    <w:rsid w:val="007F55FC"/>
    <w:rsid w:val="007F6EB7"/>
    <w:rsid w:val="00802328"/>
    <w:rsid w:val="008040C6"/>
    <w:rsid w:val="00811254"/>
    <w:rsid w:val="0081168C"/>
    <w:rsid w:val="00817B66"/>
    <w:rsid w:val="0082052B"/>
    <w:rsid w:val="008219CD"/>
    <w:rsid w:val="00823683"/>
    <w:rsid w:val="008248E0"/>
    <w:rsid w:val="00826C9C"/>
    <w:rsid w:val="008273D4"/>
    <w:rsid w:val="008304BF"/>
    <w:rsid w:val="00830966"/>
    <w:rsid w:val="00831058"/>
    <w:rsid w:val="008401BD"/>
    <w:rsid w:val="00840731"/>
    <w:rsid w:val="00841494"/>
    <w:rsid w:val="008472A8"/>
    <w:rsid w:val="00850CAF"/>
    <w:rsid w:val="00853F16"/>
    <w:rsid w:val="008551C4"/>
    <w:rsid w:val="00874C9D"/>
    <w:rsid w:val="0088069A"/>
    <w:rsid w:val="00884868"/>
    <w:rsid w:val="00886275"/>
    <w:rsid w:val="00897C8E"/>
    <w:rsid w:val="008A1EF2"/>
    <w:rsid w:val="008A26AC"/>
    <w:rsid w:val="008A26C4"/>
    <w:rsid w:val="008A6C1E"/>
    <w:rsid w:val="008B0BA6"/>
    <w:rsid w:val="008B238E"/>
    <w:rsid w:val="008C0C6F"/>
    <w:rsid w:val="008C15D1"/>
    <w:rsid w:val="008C2B54"/>
    <w:rsid w:val="008C78AA"/>
    <w:rsid w:val="008D1621"/>
    <w:rsid w:val="008D3097"/>
    <w:rsid w:val="008D738C"/>
    <w:rsid w:val="008E15DD"/>
    <w:rsid w:val="008E3982"/>
    <w:rsid w:val="008E4946"/>
    <w:rsid w:val="008F0AA5"/>
    <w:rsid w:val="00910483"/>
    <w:rsid w:val="009120D9"/>
    <w:rsid w:val="009138B7"/>
    <w:rsid w:val="0092275E"/>
    <w:rsid w:val="009243E7"/>
    <w:rsid w:val="00925544"/>
    <w:rsid w:val="009258A2"/>
    <w:rsid w:val="0093400C"/>
    <w:rsid w:val="00940D12"/>
    <w:rsid w:val="0095565A"/>
    <w:rsid w:val="00956855"/>
    <w:rsid w:val="0095731B"/>
    <w:rsid w:val="009649BF"/>
    <w:rsid w:val="00967162"/>
    <w:rsid w:val="00974371"/>
    <w:rsid w:val="009758C3"/>
    <w:rsid w:val="00983E88"/>
    <w:rsid w:val="00986427"/>
    <w:rsid w:val="0098721B"/>
    <w:rsid w:val="00992C37"/>
    <w:rsid w:val="00993108"/>
    <w:rsid w:val="00995594"/>
    <w:rsid w:val="009A06B5"/>
    <w:rsid w:val="009A0D70"/>
    <w:rsid w:val="009A620A"/>
    <w:rsid w:val="009B028F"/>
    <w:rsid w:val="009B1005"/>
    <w:rsid w:val="009B4B6C"/>
    <w:rsid w:val="009B602F"/>
    <w:rsid w:val="009D4827"/>
    <w:rsid w:val="009E0697"/>
    <w:rsid w:val="009E3D35"/>
    <w:rsid w:val="009F07EF"/>
    <w:rsid w:val="009F0F43"/>
    <w:rsid w:val="009F1781"/>
    <w:rsid w:val="009F5AC0"/>
    <w:rsid w:val="009F66F5"/>
    <w:rsid w:val="009F7089"/>
    <w:rsid w:val="00A0213E"/>
    <w:rsid w:val="00A06434"/>
    <w:rsid w:val="00A16E62"/>
    <w:rsid w:val="00A17B5E"/>
    <w:rsid w:val="00A17CB7"/>
    <w:rsid w:val="00A33D58"/>
    <w:rsid w:val="00A34F39"/>
    <w:rsid w:val="00A43D05"/>
    <w:rsid w:val="00A44052"/>
    <w:rsid w:val="00A47D5C"/>
    <w:rsid w:val="00A5113C"/>
    <w:rsid w:val="00A55137"/>
    <w:rsid w:val="00A70071"/>
    <w:rsid w:val="00A71C8D"/>
    <w:rsid w:val="00A72A36"/>
    <w:rsid w:val="00A8180D"/>
    <w:rsid w:val="00A84B52"/>
    <w:rsid w:val="00A865F6"/>
    <w:rsid w:val="00A9511F"/>
    <w:rsid w:val="00AA4DCA"/>
    <w:rsid w:val="00AB0F76"/>
    <w:rsid w:val="00AB5F5B"/>
    <w:rsid w:val="00AB6BC8"/>
    <w:rsid w:val="00AC5ABF"/>
    <w:rsid w:val="00AC6DBC"/>
    <w:rsid w:val="00AD1A14"/>
    <w:rsid w:val="00AE27BE"/>
    <w:rsid w:val="00AE2854"/>
    <w:rsid w:val="00AE5BA2"/>
    <w:rsid w:val="00AF0FCA"/>
    <w:rsid w:val="00AF2278"/>
    <w:rsid w:val="00AF7D03"/>
    <w:rsid w:val="00B03031"/>
    <w:rsid w:val="00B07A2B"/>
    <w:rsid w:val="00B10FEF"/>
    <w:rsid w:val="00B22D68"/>
    <w:rsid w:val="00B25B46"/>
    <w:rsid w:val="00B3239B"/>
    <w:rsid w:val="00B3245B"/>
    <w:rsid w:val="00B36213"/>
    <w:rsid w:val="00B41BE8"/>
    <w:rsid w:val="00B4236F"/>
    <w:rsid w:val="00B52699"/>
    <w:rsid w:val="00B533AB"/>
    <w:rsid w:val="00B55109"/>
    <w:rsid w:val="00B61682"/>
    <w:rsid w:val="00B63AD1"/>
    <w:rsid w:val="00B63D6E"/>
    <w:rsid w:val="00B77559"/>
    <w:rsid w:val="00B93494"/>
    <w:rsid w:val="00B95B0C"/>
    <w:rsid w:val="00BA227C"/>
    <w:rsid w:val="00BA5B98"/>
    <w:rsid w:val="00BA6051"/>
    <w:rsid w:val="00BA707B"/>
    <w:rsid w:val="00BB012A"/>
    <w:rsid w:val="00BC03D7"/>
    <w:rsid w:val="00BC45F4"/>
    <w:rsid w:val="00BC602D"/>
    <w:rsid w:val="00BC6F63"/>
    <w:rsid w:val="00BD4DD6"/>
    <w:rsid w:val="00BD64ED"/>
    <w:rsid w:val="00BE057B"/>
    <w:rsid w:val="00BE10C5"/>
    <w:rsid w:val="00BE68D9"/>
    <w:rsid w:val="00BE69B0"/>
    <w:rsid w:val="00BF6104"/>
    <w:rsid w:val="00BF7F6B"/>
    <w:rsid w:val="00C02873"/>
    <w:rsid w:val="00C0367F"/>
    <w:rsid w:val="00C0384B"/>
    <w:rsid w:val="00C069FE"/>
    <w:rsid w:val="00C119D0"/>
    <w:rsid w:val="00C14AC1"/>
    <w:rsid w:val="00C17E1E"/>
    <w:rsid w:val="00C310F9"/>
    <w:rsid w:val="00C34293"/>
    <w:rsid w:val="00C37DBE"/>
    <w:rsid w:val="00C52E51"/>
    <w:rsid w:val="00C57AAA"/>
    <w:rsid w:val="00C667C1"/>
    <w:rsid w:val="00C67A57"/>
    <w:rsid w:val="00C701E9"/>
    <w:rsid w:val="00C70859"/>
    <w:rsid w:val="00C72DA2"/>
    <w:rsid w:val="00C740D3"/>
    <w:rsid w:val="00C76A25"/>
    <w:rsid w:val="00C800DB"/>
    <w:rsid w:val="00C83D2D"/>
    <w:rsid w:val="00C842CB"/>
    <w:rsid w:val="00C844DC"/>
    <w:rsid w:val="00C96D41"/>
    <w:rsid w:val="00C97455"/>
    <w:rsid w:val="00CA1D60"/>
    <w:rsid w:val="00CA5AC4"/>
    <w:rsid w:val="00CA714B"/>
    <w:rsid w:val="00CB42F2"/>
    <w:rsid w:val="00CB467B"/>
    <w:rsid w:val="00CC2BFD"/>
    <w:rsid w:val="00CC6978"/>
    <w:rsid w:val="00CD120F"/>
    <w:rsid w:val="00CE0A38"/>
    <w:rsid w:val="00CE3F0C"/>
    <w:rsid w:val="00CF0932"/>
    <w:rsid w:val="00D04947"/>
    <w:rsid w:val="00D05CF9"/>
    <w:rsid w:val="00D067BB"/>
    <w:rsid w:val="00D076F6"/>
    <w:rsid w:val="00D14D88"/>
    <w:rsid w:val="00D1553D"/>
    <w:rsid w:val="00D17567"/>
    <w:rsid w:val="00D22AD5"/>
    <w:rsid w:val="00D23099"/>
    <w:rsid w:val="00D24873"/>
    <w:rsid w:val="00D27090"/>
    <w:rsid w:val="00D345A3"/>
    <w:rsid w:val="00D34C78"/>
    <w:rsid w:val="00D365D8"/>
    <w:rsid w:val="00D374B2"/>
    <w:rsid w:val="00D43C57"/>
    <w:rsid w:val="00D4474E"/>
    <w:rsid w:val="00D60B10"/>
    <w:rsid w:val="00D6367D"/>
    <w:rsid w:val="00D647DA"/>
    <w:rsid w:val="00D673A9"/>
    <w:rsid w:val="00D67FA2"/>
    <w:rsid w:val="00D83A6E"/>
    <w:rsid w:val="00D877F6"/>
    <w:rsid w:val="00D90A23"/>
    <w:rsid w:val="00D9679A"/>
    <w:rsid w:val="00DB0437"/>
    <w:rsid w:val="00DB3880"/>
    <w:rsid w:val="00DC24AE"/>
    <w:rsid w:val="00DC483B"/>
    <w:rsid w:val="00DC7FFC"/>
    <w:rsid w:val="00DD5B93"/>
    <w:rsid w:val="00DE3064"/>
    <w:rsid w:val="00DE48C7"/>
    <w:rsid w:val="00DE5789"/>
    <w:rsid w:val="00DE7228"/>
    <w:rsid w:val="00DF3521"/>
    <w:rsid w:val="00E038DB"/>
    <w:rsid w:val="00E0446E"/>
    <w:rsid w:val="00E12500"/>
    <w:rsid w:val="00E1278D"/>
    <w:rsid w:val="00E155DA"/>
    <w:rsid w:val="00E238C3"/>
    <w:rsid w:val="00E23B8A"/>
    <w:rsid w:val="00E24B43"/>
    <w:rsid w:val="00E3250B"/>
    <w:rsid w:val="00E37743"/>
    <w:rsid w:val="00E37D47"/>
    <w:rsid w:val="00E46804"/>
    <w:rsid w:val="00E5147E"/>
    <w:rsid w:val="00E564BD"/>
    <w:rsid w:val="00E705B0"/>
    <w:rsid w:val="00E71D65"/>
    <w:rsid w:val="00E77955"/>
    <w:rsid w:val="00E81079"/>
    <w:rsid w:val="00E842ED"/>
    <w:rsid w:val="00E86A94"/>
    <w:rsid w:val="00E94FA5"/>
    <w:rsid w:val="00EA2E6E"/>
    <w:rsid w:val="00EA43C4"/>
    <w:rsid w:val="00EA6CAE"/>
    <w:rsid w:val="00EB3862"/>
    <w:rsid w:val="00EB5946"/>
    <w:rsid w:val="00EB679A"/>
    <w:rsid w:val="00EC51A0"/>
    <w:rsid w:val="00EC6217"/>
    <w:rsid w:val="00EC6D8C"/>
    <w:rsid w:val="00ED09D6"/>
    <w:rsid w:val="00ED17B5"/>
    <w:rsid w:val="00EE05C7"/>
    <w:rsid w:val="00EF0D9A"/>
    <w:rsid w:val="00F02D5B"/>
    <w:rsid w:val="00F03B6F"/>
    <w:rsid w:val="00F03DFD"/>
    <w:rsid w:val="00F040A1"/>
    <w:rsid w:val="00F05B42"/>
    <w:rsid w:val="00F06F43"/>
    <w:rsid w:val="00F07CE2"/>
    <w:rsid w:val="00F13B0A"/>
    <w:rsid w:val="00F16639"/>
    <w:rsid w:val="00F17C7E"/>
    <w:rsid w:val="00F24C5A"/>
    <w:rsid w:val="00F258F0"/>
    <w:rsid w:val="00F30001"/>
    <w:rsid w:val="00F36D77"/>
    <w:rsid w:val="00F4214C"/>
    <w:rsid w:val="00F4551F"/>
    <w:rsid w:val="00F5534C"/>
    <w:rsid w:val="00F5760A"/>
    <w:rsid w:val="00F61911"/>
    <w:rsid w:val="00F62CE8"/>
    <w:rsid w:val="00F62E25"/>
    <w:rsid w:val="00F66D3B"/>
    <w:rsid w:val="00F67735"/>
    <w:rsid w:val="00F71996"/>
    <w:rsid w:val="00F80B3B"/>
    <w:rsid w:val="00F84E61"/>
    <w:rsid w:val="00F87FFB"/>
    <w:rsid w:val="00F910EF"/>
    <w:rsid w:val="00F9223C"/>
    <w:rsid w:val="00FA02EA"/>
    <w:rsid w:val="00FA228E"/>
    <w:rsid w:val="00FB3693"/>
    <w:rsid w:val="00FB587E"/>
    <w:rsid w:val="00FC5147"/>
    <w:rsid w:val="00FC700D"/>
    <w:rsid w:val="00FD065A"/>
    <w:rsid w:val="00FD41AC"/>
    <w:rsid w:val="00FD4568"/>
    <w:rsid w:val="00FD6275"/>
    <w:rsid w:val="00FD6E05"/>
    <w:rsid w:val="00FE3488"/>
    <w:rsid w:val="00FF0AB0"/>
    <w:rsid w:val="00FF0DFD"/>
    <w:rsid w:val="00FF1A6D"/>
    <w:rsid w:val="00FF2894"/>
    <w:rsid w:val="00FF48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351C"/>
    <w:rPr>
      <w:sz w:val="24"/>
      <w:szCs w:val="24"/>
      <w:lang w:val="en-GB"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525BD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uiPriority w:val="39"/>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 w:type="paragraph" w:styleId="Textedebulles">
    <w:name w:val="Balloon Text"/>
    <w:basedOn w:val="Normal"/>
    <w:link w:val="TextedebullesCar"/>
    <w:rsid w:val="00FA228E"/>
    <w:rPr>
      <w:rFonts w:ascii="Tahoma" w:hAnsi="Tahoma" w:cs="Tahoma"/>
      <w:sz w:val="16"/>
      <w:szCs w:val="16"/>
    </w:rPr>
  </w:style>
  <w:style w:type="character" w:customStyle="1" w:styleId="TextedebullesCar">
    <w:name w:val="Texte de bulles Car"/>
    <w:basedOn w:val="Policepardfaut"/>
    <w:link w:val="Textedebulles"/>
    <w:rsid w:val="00FA228E"/>
    <w:rPr>
      <w:rFonts w:ascii="Tahoma" w:hAnsi="Tahoma" w:cs="Tahoma"/>
      <w:sz w:val="16"/>
      <w:szCs w:val="16"/>
      <w:lang w:val="fr-FR" w:eastAsia="fr-FR"/>
    </w:rPr>
  </w:style>
  <w:style w:type="paragraph" w:styleId="Paragraphedeliste">
    <w:name w:val="List Paragraph"/>
    <w:basedOn w:val="Normal"/>
    <w:uiPriority w:val="34"/>
    <w:qFormat/>
    <w:rsid w:val="003A25F1"/>
    <w:pPr>
      <w:ind w:left="720"/>
      <w:contextualSpacing/>
    </w:pPr>
  </w:style>
  <w:style w:type="character" w:styleId="Marquedecommentaire">
    <w:name w:val="annotation reference"/>
    <w:basedOn w:val="Policepardfaut"/>
    <w:rsid w:val="00F05B42"/>
    <w:rPr>
      <w:sz w:val="16"/>
      <w:szCs w:val="16"/>
    </w:rPr>
  </w:style>
  <w:style w:type="paragraph" w:styleId="Commentaire">
    <w:name w:val="annotation text"/>
    <w:basedOn w:val="Normal"/>
    <w:link w:val="CommentaireCar"/>
    <w:rsid w:val="00F05B42"/>
    <w:rPr>
      <w:sz w:val="20"/>
      <w:szCs w:val="20"/>
    </w:rPr>
  </w:style>
  <w:style w:type="character" w:customStyle="1" w:styleId="CommentaireCar">
    <w:name w:val="Commentaire Car"/>
    <w:basedOn w:val="Policepardfaut"/>
    <w:link w:val="Commentaire"/>
    <w:rsid w:val="00F05B42"/>
    <w:rPr>
      <w:lang w:val="fr-FR" w:eastAsia="fr-FR"/>
    </w:rPr>
  </w:style>
  <w:style w:type="paragraph" w:styleId="Objetducommentaire">
    <w:name w:val="annotation subject"/>
    <w:basedOn w:val="Commentaire"/>
    <w:next w:val="Commentaire"/>
    <w:link w:val="ObjetducommentaireCar"/>
    <w:rsid w:val="00F05B42"/>
    <w:rPr>
      <w:b/>
      <w:bCs/>
    </w:rPr>
  </w:style>
  <w:style w:type="character" w:customStyle="1" w:styleId="ObjetducommentaireCar">
    <w:name w:val="Objet du commentaire Car"/>
    <w:basedOn w:val="CommentaireCar"/>
    <w:link w:val="Objetducommentaire"/>
    <w:rsid w:val="00F05B42"/>
    <w:rPr>
      <w:b/>
      <w:bCs/>
      <w:lang w:val="fr-FR" w:eastAsia="fr-FR"/>
    </w:rPr>
  </w:style>
  <w:style w:type="character" w:styleId="Lienhypertextesuivivisit">
    <w:name w:val="FollowedHyperlink"/>
    <w:basedOn w:val="Policepardfaut"/>
    <w:rsid w:val="00FD065A"/>
    <w:rPr>
      <w:color w:val="800080" w:themeColor="followedHyperlink"/>
      <w:u w:val="single"/>
    </w:rPr>
  </w:style>
  <w:style w:type="paragraph" w:styleId="Sous-titre">
    <w:name w:val="Subtitle"/>
    <w:basedOn w:val="Normal"/>
    <w:next w:val="Normal"/>
    <w:link w:val="Sous-titreCar"/>
    <w:qFormat/>
    <w:rsid w:val="00525BDE"/>
    <w:pPr>
      <w:numPr>
        <w:numId w:val="19"/>
      </w:numPr>
      <w:jc w:val="both"/>
    </w:pPr>
    <w:rPr>
      <w:rFonts w:ascii="Verdana" w:eastAsiaTheme="majorEastAsia" w:hAnsi="Verdana" w:cstheme="majorBidi"/>
      <w:iCs/>
      <w:spacing w:val="15"/>
      <w:sz w:val="20"/>
      <w:u w:val="single"/>
    </w:rPr>
  </w:style>
  <w:style w:type="character" w:customStyle="1" w:styleId="Sous-titreCar">
    <w:name w:val="Sous-titre Car"/>
    <w:basedOn w:val="Policepardfaut"/>
    <w:link w:val="Sous-titre"/>
    <w:rsid w:val="00525BDE"/>
    <w:rPr>
      <w:rFonts w:ascii="Verdana" w:eastAsiaTheme="majorEastAsia" w:hAnsi="Verdana" w:cstheme="majorBidi"/>
      <w:iCs/>
      <w:spacing w:val="15"/>
      <w:szCs w:val="24"/>
      <w:u w:val="single"/>
      <w:lang w:val="fr-FR" w:eastAsia="fr-FR"/>
    </w:rPr>
  </w:style>
  <w:style w:type="character" w:customStyle="1" w:styleId="Titre2Car">
    <w:name w:val="Titre 2 Car"/>
    <w:basedOn w:val="Policepardfaut"/>
    <w:link w:val="Titre2"/>
    <w:semiHidden/>
    <w:rsid w:val="00525BDE"/>
    <w:rPr>
      <w:rFonts w:asciiTheme="majorHAnsi" w:eastAsiaTheme="majorEastAsia" w:hAnsiTheme="majorHAnsi" w:cstheme="majorBidi"/>
      <w:b/>
      <w:bCs/>
      <w:color w:val="4F81BD" w:themeColor="accent1"/>
      <w:sz w:val="26"/>
      <w:szCs w:val="2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81">
      <w:bodyDiv w:val="1"/>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63067189">
      <w:bodyDiv w:val="1"/>
      <w:marLeft w:val="0"/>
      <w:marRight w:val="0"/>
      <w:marTop w:val="0"/>
      <w:marBottom w:val="0"/>
      <w:divBdr>
        <w:top w:val="none" w:sz="0" w:space="0" w:color="auto"/>
        <w:left w:val="none" w:sz="0" w:space="0" w:color="auto"/>
        <w:bottom w:val="none" w:sz="0" w:space="0" w:color="auto"/>
        <w:right w:val="none" w:sz="0" w:space="0" w:color="auto"/>
      </w:divBdr>
      <w:divsChild>
        <w:div w:id="906574345">
          <w:marLeft w:val="0"/>
          <w:marRight w:val="0"/>
          <w:marTop w:val="0"/>
          <w:marBottom w:val="0"/>
          <w:divBdr>
            <w:top w:val="none" w:sz="0" w:space="0" w:color="auto"/>
            <w:left w:val="none" w:sz="0" w:space="0" w:color="auto"/>
            <w:bottom w:val="none" w:sz="0" w:space="0" w:color="auto"/>
            <w:right w:val="none" w:sz="0" w:space="0" w:color="auto"/>
          </w:divBdr>
        </w:div>
      </w:divsChild>
    </w:div>
    <w:div w:id="87502847">
      <w:bodyDiv w:val="1"/>
      <w:marLeft w:val="0"/>
      <w:marRight w:val="0"/>
      <w:marTop w:val="0"/>
      <w:marBottom w:val="0"/>
      <w:divBdr>
        <w:top w:val="none" w:sz="0" w:space="0" w:color="auto"/>
        <w:left w:val="none" w:sz="0" w:space="0" w:color="auto"/>
        <w:bottom w:val="none" w:sz="0" w:space="0" w:color="auto"/>
        <w:right w:val="none" w:sz="0" w:space="0" w:color="auto"/>
      </w:divBdr>
      <w:divsChild>
        <w:div w:id="53937573">
          <w:marLeft w:val="0"/>
          <w:marRight w:val="0"/>
          <w:marTop w:val="0"/>
          <w:marBottom w:val="0"/>
          <w:divBdr>
            <w:top w:val="none" w:sz="0" w:space="0" w:color="auto"/>
            <w:left w:val="none" w:sz="0" w:space="0" w:color="auto"/>
            <w:bottom w:val="none" w:sz="0" w:space="0" w:color="auto"/>
            <w:right w:val="none" w:sz="0" w:space="0" w:color="auto"/>
          </w:divBdr>
          <w:divsChild>
            <w:div w:id="18287523">
              <w:marLeft w:val="0"/>
              <w:marRight w:val="0"/>
              <w:marTop w:val="0"/>
              <w:marBottom w:val="0"/>
              <w:divBdr>
                <w:top w:val="none" w:sz="0" w:space="0" w:color="auto"/>
                <w:left w:val="none" w:sz="0" w:space="0" w:color="auto"/>
                <w:bottom w:val="none" w:sz="0" w:space="0" w:color="auto"/>
                <w:right w:val="none" w:sz="0" w:space="0" w:color="auto"/>
              </w:divBdr>
            </w:div>
            <w:div w:id="47580473">
              <w:marLeft w:val="0"/>
              <w:marRight w:val="0"/>
              <w:marTop w:val="0"/>
              <w:marBottom w:val="0"/>
              <w:divBdr>
                <w:top w:val="none" w:sz="0" w:space="0" w:color="auto"/>
                <w:left w:val="none" w:sz="0" w:space="0" w:color="auto"/>
                <w:bottom w:val="none" w:sz="0" w:space="0" w:color="auto"/>
                <w:right w:val="none" w:sz="0" w:space="0" w:color="auto"/>
              </w:divBdr>
            </w:div>
            <w:div w:id="87967620">
              <w:marLeft w:val="0"/>
              <w:marRight w:val="0"/>
              <w:marTop w:val="0"/>
              <w:marBottom w:val="0"/>
              <w:divBdr>
                <w:top w:val="none" w:sz="0" w:space="0" w:color="auto"/>
                <w:left w:val="none" w:sz="0" w:space="0" w:color="auto"/>
                <w:bottom w:val="none" w:sz="0" w:space="0" w:color="auto"/>
                <w:right w:val="none" w:sz="0" w:space="0" w:color="auto"/>
              </w:divBdr>
            </w:div>
            <w:div w:id="204146980">
              <w:marLeft w:val="0"/>
              <w:marRight w:val="0"/>
              <w:marTop w:val="0"/>
              <w:marBottom w:val="0"/>
              <w:divBdr>
                <w:top w:val="none" w:sz="0" w:space="0" w:color="auto"/>
                <w:left w:val="none" w:sz="0" w:space="0" w:color="auto"/>
                <w:bottom w:val="none" w:sz="0" w:space="0" w:color="auto"/>
                <w:right w:val="none" w:sz="0" w:space="0" w:color="auto"/>
              </w:divBdr>
            </w:div>
            <w:div w:id="268507023">
              <w:marLeft w:val="0"/>
              <w:marRight w:val="0"/>
              <w:marTop w:val="0"/>
              <w:marBottom w:val="0"/>
              <w:divBdr>
                <w:top w:val="none" w:sz="0" w:space="0" w:color="auto"/>
                <w:left w:val="none" w:sz="0" w:space="0" w:color="auto"/>
                <w:bottom w:val="none" w:sz="0" w:space="0" w:color="auto"/>
                <w:right w:val="none" w:sz="0" w:space="0" w:color="auto"/>
              </w:divBdr>
            </w:div>
            <w:div w:id="306010514">
              <w:marLeft w:val="0"/>
              <w:marRight w:val="0"/>
              <w:marTop w:val="0"/>
              <w:marBottom w:val="0"/>
              <w:divBdr>
                <w:top w:val="none" w:sz="0" w:space="0" w:color="auto"/>
                <w:left w:val="none" w:sz="0" w:space="0" w:color="auto"/>
                <w:bottom w:val="none" w:sz="0" w:space="0" w:color="auto"/>
                <w:right w:val="none" w:sz="0" w:space="0" w:color="auto"/>
              </w:divBdr>
            </w:div>
            <w:div w:id="443154899">
              <w:marLeft w:val="0"/>
              <w:marRight w:val="0"/>
              <w:marTop w:val="0"/>
              <w:marBottom w:val="0"/>
              <w:divBdr>
                <w:top w:val="none" w:sz="0" w:space="0" w:color="auto"/>
                <w:left w:val="none" w:sz="0" w:space="0" w:color="auto"/>
                <w:bottom w:val="none" w:sz="0" w:space="0" w:color="auto"/>
                <w:right w:val="none" w:sz="0" w:space="0" w:color="auto"/>
              </w:divBdr>
            </w:div>
            <w:div w:id="472479960">
              <w:marLeft w:val="0"/>
              <w:marRight w:val="0"/>
              <w:marTop w:val="0"/>
              <w:marBottom w:val="0"/>
              <w:divBdr>
                <w:top w:val="none" w:sz="0" w:space="0" w:color="auto"/>
                <w:left w:val="none" w:sz="0" w:space="0" w:color="auto"/>
                <w:bottom w:val="none" w:sz="0" w:space="0" w:color="auto"/>
                <w:right w:val="none" w:sz="0" w:space="0" w:color="auto"/>
              </w:divBdr>
            </w:div>
            <w:div w:id="504443191">
              <w:marLeft w:val="0"/>
              <w:marRight w:val="0"/>
              <w:marTop w:val="0"/>
              <w:marBottom w:val="0"/>
              <w:divBdr>
                <w:top w:val="none" w:sz="0" w:space="0" w:color="auto"/>
                <w:left w:val="none" w:sz="0" w:space="0" w:color="auto"/>
                <w:bottom w:val="none" w:sz="0" w:space="0" w:color="auto"/>
                <w:right w:val="none" w:sz="0" w:space="0" w:color="auto"/>
              </w:divBdr>
            </w:div>
            <w:div w:id="592712776">
              <w:marLeft w:val="0"/>
              <w:marRight w:val="0"/>
              <w:marTop w:val="0"/>
              <w:marBottom w:val="0"/>
              <w:divBdr>
                <w:top w:val="none" w:sz="0" w:space="0" w:color="auto"/>
                <w:left w:val="none" w:sz="0" w:space="0" w:color="auto"/>
                <w:bottom w:val="none" w:sz="0" w:space="0" w:color="auto"/>
                <w:right w:val="none" w:sz="0" w:space="0" w:color="auto"/>
              </w:divBdr>
            </w:div>
            <w:div w:id="659697836">
              <w:marLeft w:val="0"/>
              <w:marRight w:val="0"/>
              <w:marTop w:val="0"/>
              <w:marBottom w:val="0"/>
              <w:divBdr>
                <w:top w:val="none" w:sz="0" w:space="0" w:color="auto"/>
                <w:left w:val="none" w:sz="0" w:space="0" w:color="auto"/>
                <w:bottom w:val="none" w:sz="0" w:space="0" w:color="auto"/>
                <w:right w:val="none" w:sz="0" w:space="0" w:color="auto"/>
              </w:divBdr>
            </w:div>
            <w:div w:id="685837001">
              <w:marLeft w:val="0"/>
              <w:marRight w:val="0"/>
              <w:marTop w:val="0"/>
              <w:marBottom w:val="0"/>
              <w:divBdr>
                <w:top w:val="none" w:sz="0" w:space="0" w:color="auto"/>
                <w:left w:val="none" w:sz="0" w:space="0" w:color="auto"/>
                <w:bottom w:val="none" w:sz="0" w:space="0" w:color="auto"/>
                <w:right w:val="none" w:sz="0" w:space="0" w:color="auto"/>
              </w:divBdr>
            </w:div>
            <w:div w:id="855659605">
              <w:marLeft w:val="0"/>
              <w:marRight w:val="0"/>
              <w:marTop w:val="0"/>
              <w:marBottom w:val="0"/>
              <w:divBdr>
                <w:top w:val="none" w:sz="0" w:space="0" w:color="auto"/>
                <w:left w:val="none" w:sz="0" w:space="0" w:color="auto"/>
                <w:bottom w:val="none" w:sz="0" w:space="0" w:color="auto"/>
                <w:right w:val="none" w:sz="0" w:space="0" w:color="auto"/>
              </w:divBdr>
            </w:div>
            <w:div w:id="981471587">
              <w:marLeft w:val="0"/>
              <w:marRight w:val="0"/>
              <w:marTop w:val="0"/>
              <w:marBottom w:val="0"/>
              <w:divBdr>
                <w:top w:val="none" w:sz="0" w:space="0" w:color="auto"/>
                <w:left w:val="none" w:sz="0" w:space="0" w:color="auto"/>
                <w:bottom w:val="none" w:sz="0" w:space="0" w:color="auto"/>
                <w:right w:val="none" w:sz="0" w:space="0" w:color="auto"/>
              </w:divBdr>
            </w:div>
            <w:div w:id="1178695371">
              <w:marLeft w:val="0"/>
              <w:marRight w:val="0"/>
              <w:marTop w:val="0"/>
              <w:marBottom w:val="0"/>
              <w:divBdr>
                <w:top w:val="none" w:sz="0" w:space="0" w:color="auto"/>
                <w:left w:val="none" w:sz="0" w:space="0" w:color="auto"/>
                <w:bottom w:val="none" w:sz="0" w:space="0" w:color="auto"/>
                <w:right w:val="none" w:sz="0" w:space="0" w:color="auto"/>
              </w:divBdr>
            </w:div>
            <w:div w:id="1571453457">
              <w:marLeft w:val="0"/>
              <w:marRight w:val="0"/>
              <w:marTop w:val="0"/>
              <w:marBottom w:val="0"/>
              <w:divBdr>
                <w:top w:val="none" w:sz="0" w:space="0" w:color="auto"/>
                <w:left w:val="none" w:sz="0" w:space="0" w:color="auto"/>
                <w:bottom w:val="none" w:sz="0" w:space="0" w:color="auto"/>
                <w:right w:val="none" w:sz="0" w:space="0" w:color="auto"/>
              </w:divBdr>
            </w:div>
            <w:div w:id="1616673888">
              <w:marLeft w:val="0"/>
              <w:marRight w:val="0"/>
              <w:marTop w:val="0"/>
              <w:marBottom w:val="0"/>
              <w:divBdr>
                <w:top w:val="none" w:sz="0" w:space="0" w:color="auto"/>
                <w:left w:val="none" w:sz="0" w:space="0" w:color="auto"/>
                <w:bottom w:val="none" w:sz="0" w:space="0" w:color="auto"/>
                <w:right w:val="none" w:sz="0" w:space="0" w:color="auto"/>
              </w:divBdr>
            </w:div>
            <w:div w:id="1650789751">
              <w:marLeft w:val="0"/>
              <w:marRight w:val="0"/>
              <w:marTop w:val="0"/>
              <w:marBottom w:val="0"/>
              <w:divBdr>
                <w:top w:val="none" w:sz="0" w:space="0" w:color="auto"/>
                <w:left w:val="none" w:sz="0" w:space="0" w:color="auto"/>
                <w:bottom w:val="none" w:sz="0" w:space="0" w:color="auto"/>
                <w:right w:val="none" w:sz="0" w:space="0" w:color="auto"/>
              </w:divBdr>
            </w:div>
            <w:div w:id="1705596074">
              <w:marLeft w:val="0"/>
              <w:marRight w:val="0"/>
              <w:marTop w:val="0"/>
              <w:marBottom w:val="0"/>
              <w:divBdr>
                <w:top w:val="none" w:sz="0" w:space="0" w:color="auto"/>
                <w:left w:val="none" w:sz="0" w:space="0" w:color="auto"/>
                <w:bottom w:val="none" w:sz="0" w:space="0" w:color="auto"/>
                <w:right w:val="none" w:sz="0" w:space="0" w:color="auto"/>
              </w:divBdr>
            </w:div>
            <w:div w:id="1930389699">
              <w:marLeft w:val="0"/>
              <w:marRight w:val="0"/>
              <w:marTop w:val="0"/>
              <w:marBottom w:val="0"/>
              <w:divBdr>
                <w:top w:val="none" w:sz="0" w:space="0" w:color="auto"/>
                <w:left w:val="none" w:sz="0" w:space="0" w:color="auto"/>
                <w:bottom w:val="none" w:sz="0" w:space="0" w:color="auto"/>
                <w:right w:val="none" w:sz="0" w:space="0" w:color="auto"/>
              </w:divBdr>
            </w:div>
            <w:div w:id="2006782665">
              <w:marLeft w:val="0"/>
              <w:marRight w:val="0"/>
              <w:marTop w:val="0"/>
              <w:marBottom w:val="0"/>
              <w:divBdr>
                <w:top w:val="none" w:sz="0" w:space="0" w:color="auto"/>
                <w:left w:val="none" w:sz="0" w:space="0" w:color="auto"/>
                <w:bottom w:val="none" w:sz="0" w:space="0" w:color="auto"/>
                <w:right w:val="none" w:sz="0" w:space="0" w:color="auto"/>
              </w:divBdr>
            </w:div>
            <w:div w:id="2094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485">
      <w:bodyDiv w:val="1"/>
      <w:marLeft w:val="0"/>
      <w:marRight w:val="0"/>
      <w:marTop w:val="0"/>
      <w:marBottom w:val="0"/>
      <w:divBdr>
        <w:top w:val="none" w:sz="0" w:space="0" w:color="auto"/>
        <w:left w:val="none" w:sz="0" w:space="0" w:color="auto"/>
        <w:bottom w:val="none" w:sz="0" w:space="0" w:color="auto"/>
        <w:right w:val="none" w:sz="0" w:space="0" w:color="auto"/>
      </w:divBdr>
      <w:divsChild>
        <w:div w:id="1362705032">
          <w:marLeft w:val="0"/>
          <w:marRight w:val="0"/>
          <w:marTop w:val="0"/>
          <w:marBottom w:val="0"/>
          <w:divBdr>
            <w:top w:val="none" w:sz="0" w:space="0" w:color="auto"/>
            <w:left w:val="none" w:sz="0" w:space="0" w:color="auto"/>
            <w:bottom w:val="none" w:sz="0" w:space="0" w:color="auto"/>
            <w:right w:val="none" w:sz="0" w:space="0" w:color="auto"/>
          </w:divBdr>
        </w:div>
      </w:divsChild>
    </w:div>
    <w:div w:id="164052206">
      <w:bodyDiv w:val="1"/>
      <w:marLeft w:val="0"/>
      <w:marRight w:val="0"/>
      <w:marTop w:val="0"/>
      <w:marBottom w:val="0"/>
      <w:divBdr>
        <w:top w:val="none" w:sz="0" w:space="0" w:color="auto"/>
        <w:left w:val="none" w:sz="0" w:space="0" w:color="auto"/>
        <w:bottom w:val="none" w:sz="0" w:space="0" w:color="auto"/>
        <w:right w:val="none" w:sz="0" w:space="0" w:color="auto"/>
      </w:divBdr>
      <w:divsChild>
        <w:div w:id="894850961">
          <w:marLeft w:val="0"/>
          <w:marRight w:val="0"/>
          <w:marTop w:val="0"/>
          <w:marBottom w:val="0"/>
          <w:divBdr>
            <w:top w:val="none" w:sz="0" w:space="0" w:color="auto"/>
            <w:left w:val="none" w:sz="0" w:space="0" w:color="auto"/>
            <w:bottom w:val="none" w:sz="0" w:space="0" w:color="auto"/>
            <w:right w:val="none" w:sz="0" w:space="0" w:color="auto"/>
          </w:divBdr>
          <w:divsChild>
            <w:div w:id="10697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4135">
      <w:bodyDiv w:val="1"/>
      <w:marLeft w:val="0"/>
      <w:marRight w:val="0"/>
      <w:marTop w:val="0"/>
      <w:marBottom w:val="0"/>
      <w:divBdr>
        <w:top w:val="none" w:sz="0" w:space="0" w:color="auto"/>
        <w:left w:val="none" w:sz="0" w:space="0" w:color="auto"/>
        <w:bottom w:val="none" w:sz="0" w:space="0" w:color="auto"/>
        <w:right w:val="none" w:sz="0" w:space="0" w:color="auto"/>
      </w:divBdr>
      <w:divsChild>
        <w:div w:id="388459935">
          <w:marLeft w:val="0"/>
          <w:marRight w:val="0"/>
          <w:marTop w:val="0"/>
          <w:marBottom w:val="0"/>
          <w:divBdr>
            <w:top w:val="none" w:sz="0" w:space="0" w:color="auto"/>
            <w:left w:val="none" w:sz="0" w:space="0" w:color="auto"/>
            <w:bottom w:val="none" w:sz="0" w:space="0" w:color="auto"/>
            <w:right w:val="none" w:sz="0" w:space="0" w:color="auto"/>
          </w:divBdr>
          <w:divsChild>
            <w:div w:id="1141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1">
          <w:marLeft w:val="0"/>
          <w:marRight w:val="0"/>
          <w:marTop w:val="0"/>
          <w:marBottom w:val="0"/>
          <w:divBdr>
            <w:top w:val="none" w:sz="0" w:space="0" w:color="auto"/>
            <w:left w:val="none" w:sz="0" w:space="0" w:color="auto"/>
            <w:bottom w:val="none" w:sz="0" w:space="0" w:color="auto"/>
            <w:right w:val="none" w:sz="0" w:space="0" w:color="auto"/>
          </w:divBdr>
          <w:divsChild>
            <w:div w:id="229268851">
              <w:marLeft w:val="0"/>
              <w:marRight w:val="0"/>
              <w:marTop w:val="0"/>
              <w:marBottom w:val="0"/>
              <w:divBdr>
                <w:top w:val="none" w:sz="0" w:space="0" w:color="auto"/>
                <w:left w:val="none" w:sz="0" w:space="0" w:color="auto"/>
                <w:bottom w:val="none" w:sz="0" w:space="0" w:color="auto"/>
                <w:right w:val="none" w:sz="0" w:space="0" w:color="auto"/>
              </w:divBdr>
            </w:div>
            <w:div w:id="374355448">
              <w:marLeft w:val="0"/>
              <w:marRight w:val="0"/>
              <w:marTop w:val="0"/>
              <w:marBottom w:val="0"/>
              <w:divBdr>
                <w:top w:val="none" w:sz="0" w:space="0" w:color="auto"/>
                <w:left w:val="none" w:sz="0" w:space="0" w:color="auto"/>
                <w:bottom w:val="none" w:sz="0" w:space="0" w:color="auto"/>
                <w:right w:val="none" w:sz="0" w:space="0" w:color="auto"/>
              </w:divBdr>
            </w:div>
            <w:div w:id="568229079">
              <w:marLeft w:val="0"/>
              <w:marRight w:val="0"/>
              <w:marTop w:val="0"/>
              <w:marBottom w:val="0"/>
              <w:divBdr>
                <w:top w:val="none" w:sz="0" w:space="0" w:color="auto"/>
                <w:left w:val="none" w:sz="0" w:space="0" w:color="auto"/>
                <w:bottom w:val="none" w:sz="0" w:space="0" w:color="auto"/>
                <w:right w:val="none" w:sz="0" w:space="0" w:color="auto"/>
              </w:divBdr>
            </w:div>
            <w:div w:id="610015987">
              <w:marLeft w:val="0"/>
              <w:marRight w:val="0"/>
              <w:marTop w:val="0"/>
              <w:marBottom w:val="0"/>
              <w:divBdr>
                <w:top w:val="none" w:sz="0" w:space="0" w:color="auto"/>
                <w:left w:val="none" w:sz="0" w:space="0" w:color="auto"/>
                <w:bottom w:val="none" w:sz="0" w:space="0" w:color="auto"/>
                <w:right w:val="none" w:sz="0" w:space="0" w:color="auto"/>
              </w:divBdr>
            </w:div>
            <w:div w:id="691371965">
              <w:marLeft w:val="0"/>
              <w:marRight w:val="0"/>
              <w:marTop w:val="0"/>
              <w:marBottom w:val="0"/>
              <w:divBdr>
                <w:top w:val="none" w:sz="0" w:space="0" w:color="auto"/>
                <w:left w:val="none" w:sz="0" w:space="0" w:color="auto"/>
                <w:bottom w:val="none" w:sz="0" w:space="0" w:color="auto"/>
                <w:right w:val="none" w:sz="0" w:space="0" w:color="auto"/>
              </w:divBdr>
            </w:div>
            <w:div w:id="914827319">
              <w:marLeft w:val="0"/>
              <w:marRight w:val="0"/>
              <w:marTop w:val="0"/>
              <w:marBottom w:val="0"/>
              <w:divBdr>
                <w:top w:val="none" w:sz="0" w:space="0" w:color="auto"/>
                <w:left w:val="none" w:sz="0" w:space="0" w:color="auto"/>
                <w:bottom w:val="none" w:sz="0" w:space="0" w:color="auto"/>
                <w:right w:val="none" w:sz="0" w:space="0" w:color="auto"/>
              </w:divBdr>
            </w:div>
            <w:div w:id="993798462">
              <w:marLeft w:val="0"/>
              <w:marRight w:val="0"/>
              <w:marTop w:val="0"/>
              <w:marBottom w:val="0"/>
              <w:divBdr>
                <w:top w:val="none" w:sz="0" w:space="0" w:color="auto"/>
                <w:left w:val="none" w:sz="0" w:space="0" w:color="auto"/>
                <w:bottom w:val="none" w:sz="0" w:space="0" w:color="auto"/>
                <w:right w:val="none" w:sz="0" w:space="0" w:color="auto"/>
              </w:divBdr>
            </w:div>
            <w:div w:id="1176923104">
              <w:marLeft w:val="0"/>
              <w:marRight w:val="0"/>
              <w:marTop w:val="0"/>
              <w:marBottom w:val="0"/>
              <w:divBdr>
                <w:top w:val="none" w:sz="0" w:space="0" w:color="auto"/>
                <w:left w:val="none" w:sz="0" w:space="0" w:color="auto"/>
                <w:bottom w:val="none" w:sz="0" w:space="0" w:color="auto"/>
                <w:right w:val="none" w:sz="0" w:space="0" w:color="auto"/>
              </w:divBdr>
            </w:div>
            <w:div w:id="1327244592">
              <w:marLeft w:val="0"/>
              <w:marRight w:val="0"/>
              <w:marTop w:val="0"/>
              <w:marBottom w:val="0"/>
              <w:divBdr>
                <w:top w:val="none" w:sz="0" w:space="0" w:color="auto"/>
                <w:left w:val="none" w:sz="0" w:space="0" w:color="auto"/>
                <w:bottom w:val="none" w:sz="0" w:space="0" w:color="auto"/>
                <w:right w:val="none" w:sz="0" w:space="0" w:color="auto"/>
              </w:divBdr>
            </w:div>
            <w:div w:id="1620451520">
              <w:marLeft w:val="0"/>
              <w:marRight w:val="0"/>
              <w:marTop w:val="0"/>
              <w:marBottom w:val="0"/>
              <w:divBdr>
                <w:top w:val="none" w:sz="0" w:space="0" w:color="auto"/>
                <w:left w:val="none" w:sz="0" w:space="0" w:color="auto"/>
                <w:bottom w:val="none" w:sz="0" w:space="0" w:color="auto"/>
                <w:right w:val="none" w:sz="0" w:space="0" w:color="auto"/>
              </w:divBdr>
            </w:div>
            <w:div w:id="1921058013">
              <w:marLeft w:val="0"/>
              <w:marRight w:val="0"/>
              <w:marTop w:val="0"/>
              <w:marBottom w:val="0"/>
              <w:divBdr>
                <w:top w:val="none" w:sz="0" w:space="0" w:color="auto"/>
                <w:left w:val="none" w:sz="0" w:space="0" w:color="auto"/>
                <w:bottom w:val="none" w:sz="0" w:space="0" w:color="auto"/>
                <w:right w:val="none" w:sz="0" w:space="0" w:color="auto"/>
              </w:divBdr>
            </w:div>
            <w:div w:id="1944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845">
      <w:bodyDiv w:val="1"/>
      <w:marLeft w:val="0"/>
      <w:marRight w:val="0"/>
      <w:marTop w:val="0"/>
      <w:marBottom w:val="0"/>
      <w:divBdr>
        <w:top w:val="none" w:sz="0" w:space="0" w:color="auto"/>
        <w:left w:val="none" w:sz="0" w:space="0" w:color="auto"/>
        <w:bottom w:val="none" w:sz="0" w:space="0" w:color="auto"/>
        <w:right w:val="none" w:sz="0" w:space="0" w:color="auto"/>
      </w:divBdr>
    </w:div>
    <w:div w:id="375739339">
      <w:bodyDiv w:val="1"/>
      <w:marLeft w:val="0"/>
      <w:marRight w:val="0"/>
      <w:marTop w:val="0"/>
      <w:marBottom w:val="0"/>
      <w:divBdr>
        <w:top w:val="none" w:sz="0" w:space="0" w:color="auto"/>
        <w:left w:val="none" w:sz="0" w:space="0" w:color="auto"/>
        <w:bottom w:val="none" w:sz="0" w:space="0" w:color="auto"/>
        <w:right w:val="none" w:sz="0" w:space="0" w:color="auto"/>
      </w:divBdr>
      <w:divsChild>
        <w:div w:id="771901506">
          <w:marLeft w:val="0"/>
          <w:marRight w:val="0"/>
          <w:marTop w:val="0"/>
          <w:marBottom w:val="0"/>
          <w:divBdr>
            <w:top w:val="none" w:sz="0" w:space="0" w:color="auto"/>
            <w:left w:val="none" w:sz="0" w:space="0" w:color="auto"/>
            <w:bottom w:val="none" w:sz="0" w:space="0" w:color="auto"/>
            <w:right w:val="none" w:sz="0" w:space="0" w:color="auto"/>
          </w:divBdr>
          <w:divsChild>
            <w:div w:id="474222539">
              <w:marLeft w:val="0"/>
              <w:marRight w:val="0"/>
              <w:marTop w:val="0"/>
              <w:marBottom w:val="0"/>
              <w:divBdr>
                <w:top w:val="none" w:sz="0" w:space="0" w:color="auto"/>
                <w:left w:val="none" w:sz="0" w:space="0" w:color="auto"/>
                <w:bottom w:val="none" w:sz="0" w:space="0" w:color="auto"/>
                <w:right w:val="none" w:sz="0" w:space="0" w:color="auto"/>
              </w:divBdr>
            </w:div>
            <w:div w:id="996689917">
              <w:marLeft w:val="0"/>
              <w:marRight w:val="0"/>
              <w:marTop w:val="0"/>
              <w:marBottom w:val="0"/>
              <w:divBdr>
                <w:top w:val="none" w:sz="0" w:space="0" w:color="auto"/>
                <w:left w:val="none" w:sz="0" w:space="0" w:color="auto"/>
                <w:bottom w:val="none" w:sz="0" w:space="0" w:color="auto"/>
                <w:right w:val="none" w:sz="0" w:space="0" w:color="auto"/>
              </w:divBdr>
            </w:div>
            <w:div w:id="1089275809">
              <w:marLeft w:val="0"/>
              <w:marRight w:val="0"/>
              <w:marTop w:val="0"/>
              <w:marBottom w:val="0"/>
              <w:divBdr>
                <w:top w:val="none" w:sz="0" w:space="0" w:color="auto"/>
                <w:left w:val="none" w:sz="0" w:space="0" w:color="auto"/>
                <w:bottom w:val="none" w:sz="0" w:space="0" w:color="auto"/>
                <w:right w:val="none" w:sz="0" w:space="0" w:color="auto"/>
              </w:divBdr>
            </w:div>
            <w:div w:id="1416823619">
              <w:marLeft w:val="0"/>
              <w:marRight w:val="0"/>
              <w:marTop w:val="0"/>
              <w:marBottom w:val="0"/>
              <w:divBdr>
                <w:top w:val="none" w:sz="0" w:space="0" w:color="auto"/>
                <w:left w:val="none" w:sz="0" w:space="0" w:color="auto"/>
                <w:bottom w:val="none" w:sz="0" w:space="0" w:color="auto"/>
                <w:right w:val="none" w:sz="0" w:space="0" w:color="auto"/>
              </w:divBdr>
            </w:div>
            <w:div w:id="20767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878">
      <w:bodyDiv w:val="1"/>
      <w:marLeft w:val="0"/>
      <w:marRight w:val="0"/>
      <w:marTop w:val="0"/>
      <w:marBottom w:val="0"/>
      <w:divBdr>
        <w:top w:val="none" w:sz="0" w:space="0" w:color="auto"/>
        <w:left w:val="none" w:sz="0" w:space="0" w:color="auto"/>
        <w:bottom w:val="none" w:sz="0" w:space="0" w:color="auto"/>
        <w:right w:val="none" w:sz="0" w:space="0" w:color="auto"/>
      </w:divBdr>
      <w:divsChild>
        <w:div w:id="1456674792">
          <w:marLeft w:val="0"/>
          <w:marRight w:val="0"/>
          <w:marTop w:val="0"/>
          <w:marBottom w:val="0"/>
          <w:divBdr>
            <w:top w:val="none" w:sz="0" w:space="0" w:color="auto"/>
            <w:left w:val="none" w:sz="0" w:space="0" w:color="auto"/>
            <w:bottom w:val="none" w:sz="0" w:space="0" w:color="auto"/>
            <w:right w:val="none" w:sz="0" w:space="0" w:color="auto"/>
          </w:divBdr>
          <w:divsChild>
            <w:div w:id="44331545">
              <w:marLeft w:val="0"/>
              <w:marRight w:val="0"/>
              <w:marTop w:val="0"/>
              <w:marBottom w:val="0"/>
              <w:divBdr>
                <w:top w:val="none" w:sz="0" w:space="0" w:color="auto"/>
                <w:left w:val="none" w:sz="0" w:space="0" w:color="auto"/>
                <w:bottom w:val="none" w:sz="0" w:space="0" w:color="auto"/>
                <w:right w:val="none" w:sz="0" w:space="0" w:color="auto"/>
              </w:divBdr>
            </w:div>
            <w:div w:id="55132174">
              <w:marLeft w:val="0"/>
              <w:marRight w:val="0"/>
              <w:marTop w:val="0"/>
              <w:marBottom w:val="0"/>
              <w:divBdr>
                <w:top w:val="none" w:sz="0" w:space="0" w:color="auto"/>
                <w:left w:val="none" w:sz="0" w:space="0" w:color="auto"/>
                <w:bottom w:val="none" w:sz="0" w:space="0" w:color="auto"/>
                <w:right w:val="none" w:sz="0" w:space="0" w:color="auto"/>
              </w:divBdr>
            </w:div>
            <w:div w:id="60102807">
              <w:marLeft w:val="0"/>
              <w:marRight w:val="0"/>
              <w:marTop w:val="0"/>
              <w:marBottom w:val="0"/>
              <w:divBdr>
                <w:top w:val="none" w:sz="0" w:space="0" w:color="auto"/>
                <w:left w:val="none" w:sz="0" w:space="0" w:color="auto"/>
                <w:bottom w:val="none" w:sz="0" w:space="0" w:color="auto"/>
                <w:right w:val="none" w:sz="0" w:space="0" w:color="auto"/>
              </w:divBdr>
            </w:div>
            <w:div w:id="79758543">
              <w:marLeft w:val="0"/>
              <w:marRight w:val="0"/>
              <w:marTop w:val="0"/>
              <w:marBottom w:val="0"/>
              <w:divBdr>
                <w:top w:val="none" w:sz="0" w:space="0" w:color="auto"/>
                <w:left w:val="none" w:sz="0" w:space="0" w:color="auto"/>
                <w:bottom w:val="none" w:sz="0" w:space="0" w:color="auto"/>
                <w:right w:val="none" w:sz="0" w:space="0" w:color="auto"/>
              </w:divBdr>
            </w:div>
            <w:div w:id="85272996">
              <w:marLeft w:val="0"/>
              <w:marRight w:val="0"/>
              <w:marTop w:val="0"/>
              <w:marBottom w:val="0"/>
              <w:divBdr>
                <w:top w:val="none" w:sz="0" w:space="0" w:color="auto"/>
                <w:left w:val="none" w:sz="0" w:space="0" w:color="auto"/>
                <w:bottom w:val="none" w:sz="0" w:space="0" w:color="auto"/>
                <w:right w:val="none" w:sz="0" w:space="0" w:color="auto"/>
              </w:divBdr>
            </w:div>
            <w:div w:id="202135812">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21446836">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345250189">
              <w:marLeft w:val="0"/>
              <w:marRight w:val="0"/>
              <w:marTop w:val="0"/>
              <w:marBottom w:val="0"/>
              <w:divBdr>
                <w:top w:val="none" w:sz="0" w:space="0" w:color="auto"/>
                <w:left w:val="none" w:sz="0" w:space="0" w:color="auto"/>
                <w:bottom w:val="none" w:sz="0" w:space="0" w:color="auto"/>
                <w:right w:val="none" w:sz="0" w:space="0" w:color="auto"/>
              </w:divBdr>
            </w:div>
            <w:div w:id="491531429">
              <w:marLeft w:val="0"/>
              <w:marRight w:val="0"/>
              <w:marTop w:val="0"/>
              <w:marBottom w:val="0"/>
              <w:divBdr>
                <w:top w:val="none" w:sz="0" w:space="0" w:color="auto"/>
                <w:left w:val="none" w:sz="0" w:space="0" w:color="auto"/>
                <w:bottom w:val="none" w:sz="0" w:space="0" w:color="auto"/>
                <w:right w:val="none" w:sz="0" w:space="0" w:color="auto"/>
              </w:divBdr>
            </w:div>
            <w:div w:id="549266375">
              <w:marLeft w:val="0"/>
              <w:marRight w:val="0"/>
              <w:marTop w:val="0"/>
              <w:marBottom w:val="0"/>
              <w:divBdr>
                <w:top w:val="none" w:sz="0" w:space="0" w:color="auto"/>
                <w:left w:val="none" w:sz="0" w:space="0" w:color="auto"/>
                <w:bottom w:val="none" w:sz="0" w:space="0" w:color="auto"/>
                <w:right w:val="none" w:sz="0" w:space="0" w:color="auto"/>
              </w:divBdr>
            </w:div>
            <w:div w:id="571624745">
              <w:marLeft w:val="0"/>
              <w:marRight w:val="0"/>
              <w:marTop w:val="0"/>
              <w:marBottom w:val="0"/>
              <w:divBdr>
                <w:top w:val="none" w:sz="0" w:space="0" w:color="auto"/>
                <w:left w:val="none" w:sz="0" w:space="0" w:color="auto"/>
                <w:bottom w:val="none" w:sz="0" w:space="0" w:color="auto"/>
                <w:right w:val="none" w:sz="0" w:space="0" w:color="auto"/>
              </w:divBdr>
            </w:div>
            <w:div w:id="571814832">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46856449">
              <w:marLeft w:val="0"/>
              <w:marRight w:val="0"/>
              <w:marTop w:val="0"/>
              <w:marBottom w:val="0"/>
              <w:divBdr>
                <w:top w:val="none" w:sz="0" w:space="0" w:color="auto"/>
                <w:left w:val="none" w:sz="0" w:space="0" w:color="auto"/>
                <w:bottom w:val="none" w:sz="0" w:space="0" w:color="auto"/>
                <w:right w:val="none" w:sz="0" w:space="0" w:color="auto"/>
              </w:divBdr>
            </w:div>
            <w:div w:id="667102110">
              <w:marLeft w:val="0"/>
              <w:marRight w:val="0"/>
              <w:marTop w:val="0"/>
              <w:marBottom w:val="0"/>
              <w:divBdr>
                <w:top w:val="none" w:sz="0" w:space="0" w:color="auto"/>
                <w:left w:val="none" w:sz="0" w:space="0" w:color="auto"/>
                <w:bottom w:val="none" w:sz="0" w:space="0" w:color="auto"/>
                <w:right w:val="none" w:sz="0" w:space="0" w:color="auto"/>
              </w:divBdr>
            </w:div>
            <w:div w:id="701244582">
              <w:marLeft w:val="0"/>
              <w:marRight w:val="0"/>
              <w:marTop w:val="0"/>
              <w:marBottom w:val="0"/>
              <w:divBdr>
                <w:top w:val="none" w:sz="0" w:space="0" w:color="auto"/>
                <w:left w:val="none" w:sz="0" w:space="0" w:color="auto"/>
                <w:bottom w:val="none" w:sz="0" w:space="0" w:color="auto"/>
                <w:right w:val="none" w:sz="0" w:space="0" w:color="auto"/>
              </w:divBdr>
            </w:div>
            <w:div w:id="864682444">
              <w:marLeft w:val="0"/>
              <w:marRight w:val="0"/>
              <w:marTop w:val="0"/>
              <w:marBottom w:val="0"/>
              <w:divBdr>
                <w:top w:val="none" w:sz="0" w:space="0" w:color="auto"/>
                <w:left w:val="none" w:sz="0" w:space="0" w:color="auto"/>
                <w:bottom w:val="none" w:sz="0" w:space="0" w:color="auto"/>
                <w:right w:val="none" w:sz="0" w:space="0" w:color="auto"/>
              </w:divBdr>
            </w:div>
            <w:div w:id="895707213">
              <w:marLeft w:val="0"/>
              <w:marRight w:val="0"/>
              <w:marTop w:val="0"/>
              <w:marBottom w:val="0"/>
              <w:divBdr>
                <w:top w:val="none" w:sz="0" w:space="0" w:color="auto"/>
                <w:left w:val="none" w:sz="0" w:space="0" w:color="auto"/>
                <w:bottom w:val="none" w:sz="0" w:space="0" w:color="auto"/>
                <w:right w:val="none" w:sz="0" w:space="0" w:color="auto"/>
              </w:divBdr>
            </w:div>
            <w:div w:id="913003479">
              <w:marLeft w:val="0"/>
              <w:marRight w:val="0"/>
              <w:marTop w:val="0"/>
              <w:marBottom w:val="0"/>
              <w:divBdr>
                <w:top w:val="none" w:sz="0" w:space="0" w:color="auto"/>
                <w:left w:val="none" w:sz="0" w:space="0" w:color="auto"/>
                <w:bottom w:val="none" w:sz="0" w:space="0" w:color="auto"/>
                <w:right w:val="none" w:sz="0" w:space="0" w:color="auto"/>
              </w:divBdr>
            </w:div>
            <w:div w:id="1006513319">
              <w:marLeft w:val="0"/>
              <w:marRight w:val="0"/>
              <w:marTop w:val="0"/>
              <w:marBottom w:val="0"/>
              <w:divBdr>
                <w:top w:val="none" w:sz="0" w:space="0" w:color="auto"/>
                <w:left w:val="none" w:sz="0" w:space="0" w:color="auto"/>
                <w:bottom w:val="none" w:sz="0" w:space="0" w:color="auto"/>
                <w:right w:val="none" w:sz="0" w:space="0" w:color="auto"/>
              </w:divBdr>
            </w:div>
            <w:div w:id="1128090352">
              <w:marLeft w:val="0"/>
              <w:marRight w:val="0"/>
              <w:marTop w:val="0"/>
              <w:marBottom w:val="0"/>
              <w:divBdr>
                <w:top w:val="none" w:sz="0" w:space="0" w:color="auto"/>
                <w:left w:val="none" w:sz="0" w:space="0" w:color="auto"/>
                <w:bottom w:val="none" w:sz="0" w:space="0" w:color="auto"/>
                <w:right w:val="none" w:sz="0" w:space="0" w:color="auto"/>
              </w:divBdr>
            </w:div>
            <w:div w:id="1358045843">
              <w:marLeft w:val="0"/>
              <w:marRight w:val="0"/>
              <w:marTop w:val="0"/>
              <w:marBottom w:val="0"/>
              <w:divBdr>
                <w:top w:val="none" w:sz="0" w:space="0" w:color="auto"/>
                <w:left w:val="none" w:sz="0" w:space="0" w:color="auto"/>
                <w:bottom w:val="none" w:sz="0" w:space="0" w:color="auto"/>
                <w:right w:val="none" w:sz="0" w:space="0" w:color="auto"/>
              </w:divBdr>
            </w:div>
            <w:div w:id="1516729521">
              <w:marLeft w:val="0"/>
              <w:marRight w:val="0"/>
              <w:marTop w:val="0"/>
              <w:marBottom w:val="0"/>
              <w:divBdr>
                <w:top w:val="none" w:sz="0" w:space="0" w:color="auto"/>
                <w:left w:val="none" w:sz="0" w:space="0" w:color="auto"/>
                <w:bottom w:val="none" w:sz="0" w:space="0" w:color="auto"/>
                <w:right w:val="none" w:sz="0" w:space="0" w:color="auto"/>
              </w:divBdr>
            </w:div>
            <w:div w:id="1535771059">
              <w:marLeft w:val="0"/>
              <w:marRight w:val="0"/>
              <w:marTop w:val="0"/>
              <w:marBottom w:val="0"/>
              <w:divBdr>
                <w:top w:val="none" w:sz="0" w:space="0" w:color="auto"/>
                <w:left w:val="none" w:sz="0" w:space="0" w:color="auto"/>
                <w:bottom w:val="none" w:sz="0" w:space="0" w:color="auto"/>
                <w:right w:val="none" w:sz="0" w:space="0" w:color="auto"/>
              </w:divBdr>
            </w:div>
            <w:div w:id="1624076829">
              <w:marLeft w:val="0"/>
              <w:marRight w:val="0"/>
              <w:marTop w:val="0"/>
              <w:marBottom w:val="0"/>
              <w:divBdr>
                <w:top w:val="none" w:sz="0" w:space="0" w:color="auto"/>
                <w:left w:val="none" w:sz="0" w:space="0" w:color="auto"/>
                <w:bottom w:val="none" w:sz="0" w:space="0" w:color="auto"/>
                <w:right w:val="none" w:sz="0" w:space="0" w:color="auto"/>
              </w:divBdr>
            </w:div>
            <w:div w:id="1651712800">
              <w:marLeft w:val="0"/>
              <w:marRight w:val="0"/>
              <w:marTop w:val="0"/>
              <w:marBottom w:val="0"/>
              <w:divBdr>
                <w:top w:val="none" w:sz="0" w:space="0" w:color="auto"/>
                <w:left w:val="none" w:sz="0" w:space="0" w:color="auto"/>
                <w:bottom w:val="none" w:sz="0" w:space="0" w:color="auto"/>
                <w:right w:val="none" w:sz="0" w:space="0" w:color="auto"/>
              </w:divBdr>
            </w:div>
            <w:div w:id="1669022750">
              <w:marLeft w:val="0"/>
              <w:marRight w:val="0"/>
              <w:marTop w:val="0"/>
              <w:marBottom w:val="0"/>
              <w:divBdr>
                <w:top w:val="none" w:sz="0" w:space="0" w:color="auto"/>
                <w:left w:val="none" w:sz="0" w:space="0" w:color="auto"/>
                <w:bottom w:val="none" w:sz="0" w:space="0" w:color="auto"/>
                <w:right w:val="none" w:sz="0" w:space="0" w:color="auto"/>
              </w:divBdr>
            </w:div>
            <w:div w:id="1683244721">
              <w:marLeft w:val="0"/>
              <w:marRight w:val="0"/>
              <w:marTop w:val="0"/>
              <w:marBottom w:val="0"/>
              <w:divBdr>
                <w:top w:val="none" w:sz="0" w:space="0" w:color="auto"/>
                <w:left w:val="none" w:sz="0" w:space="0" w:color="auto"/>
                <w:bottom w:val="none" w:sz="0" w:space="0" w:color="auto"/>
                <w:right w:val="none" w:sz="0" w:space="0" w:color="auto"/>
              </w:divBdr>
            </w:div>
            <w:div w:id="1743866692">
              <w:marLeft w:val="0"/>
              <w:marRight w:val="0"/>
              <w:marTop w:val="0"/>
              <w:marBottom w:val="0"/>
              <w:divBdr>
                <w:top w:val="none" w:sz="0" w:space="0" w:color="auto"/>
                <w:left w:val="none" w:sz="0" w:space="0" w:color="auto"/>
                <w:bottom w:val="none" w:sz="0" w:space="0" w:color="auto"/>
                <w:right w:val="none" w:sz="0" w:space="0" w:color="auto"/>
              </w:divBdr>
            </w:div>
            <w:div w:id="1783957482">
              <w:marLeft w:val="0"/>
              <w:marRight w:val="0"/>
              <w:marTop w:val="0"/>
              <w:marBottom w:val="0"/>
              <w:divBdr>
                <w:top w:val="none" w:sz="0" w:space="0" w:color="auto"/>
                <w:left w:val="none" w:sz="0" w:space="0" w:color="auto"/>
                <w:bottom w:val="none" w:sz="0" w:space="0" w:color="auto"/>
                <w:right w:val="none" w:sz="0" w:space="0" w:color="auto"/>
              </w:divBdr>
            </w:div>
            <w:div w:id="1793744307">
              <w:marLeft w:val="0"/>
              <w:marRight w:val="0"/>
              <w:marTop w:val="0"/>
              <w:marBottom w:val="0"/>
              <w:divBdr>
                <w:top w:val="none" w:sz="0" w:space="0" w:color="auto"/>
                <w:left w:val="none" w:sz="0" w:space="0" w:color="auto"/>
                <w:bottom w:val="none" w:sz="0" w:space="0" w:color="auto"/>
                <w:right w:val="none" w:sz="0" w:space="0" w:color="auto"/>
              </w:divBdr>
            </w:div>
            <w:div w:id="1846093111">
              <w:marLeft w:val="0"/>
              <w:marRight w:val="0"/>
              <w:marTop w:val="0"/>
              <w:marBottom w:val="0"/>
              <w:divBdr>
                <w:top w:val="none" w:sz="0" w:space="0" w:color="auto"/>
                <w:left w:val="none" w:sz="0" w:space="0" w:color="auto"/>
                <w:bottom w:val="none" w:sz="0" w:space="0" w:color="auto"/>
                <w:right w:val="none" w:sz="0" w:space="0" w:color="auto"/>
              </w:divBdr>
            </w:div>
            <w:div w:id="1852646652">
              <w:marLeft w:val="0"/>
              <w:marRight w:val="0"/>
              <w:marTop w:val="0"/>
              <w:marBottom w:val="0"/>
              <w:divBdr>
                <w:top w:val="none" w:sz="0" w:space="0" w:color="auto"/>
                <w:left w:val="none" w:sz="0" w:space="0" w:color="auto"/>
                <w:bottom w:val="none" w:sz="0" w:space="0" w:color="auto"/>
                <w:right w:val="none" w:sz="0" w:space="0" w:color="auto"/>
              </w:divBdr>
            </w:div>
            <w:div w:id="1947810124">
              <w:marLeft w:val="0"/>
              <w:marRight w:val="0"/>
              <w:marTop w:val="0"/>
              <w:marBottom w:val="0"/>
              <w:divBdr>
                <w:top w:val="none" w:sz="0" w:space="0" w:color="auto"/>
                <w:left w:val="none" w:sz="0" w:space="0" w:color="auto"/>
                <w:bottom w:val="none" w:sz="0" w:space="0" w:color="auto"/>
                <w:right w:val="none" w:sz="0" w:space="0" w:color="auto"/>
              </w:divBdr>
            </w:div>
            <w:div w:id="2128430842">
              <w:marLeft w:val="0"/>
              <w:marRight w:val="0"/>
              <w:marTop w:val="0"/>
              <w:marBottom w:val="0"/>
              <w:divBdr>
                <w:top w:val="none" w:sz="0" w:space="0" w:color="auto"/>
                <w:left w:val="none" w:sz="0" w:space="0" w:color="auto"/>
                <w:bottom w:val="none" w:sz="0" w:space="0" w:color="auto"/>
                <w:right w:val="none" w:sz="0" w:space="0" w:color="auto"/>
              </w:divBdr>
            </w:div>
            <w:div w:id="2131127927">
              <w:marLeft w:val="0"/>
              <w:marRight w:val="0"/>
              <w:marTop w:val="0"/>
              <w:marBottom w:val="0"/>
              <w:divBdr>
                <w:top w:val="none" w:sz="0" w:space="0" w:color="auto"/>
                <w:left w:val="none" w:sz="0" w:space="0" w:color="auto"/>
                <w:bottom w:val="none" w:sz="0" w:space="0" w:color="auto"/>
                <w:right w:val="none" w:sz="0" w:space="0" w:color="auto"/>
              </w:divBdr>
            </w:div>
            <w:div w:id="2132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7368">
      <w:bodyDiv w:val="1"/>
      <w:marLeft w:val="0"/>
      <w:marRight w:val="0"/>
      <w:marTop w:val="0"/>
      <w:marBottom w:val="0"/>
      <w:divBdr>
        <w:top w:val="none" w:sz="0" w:space="0" w:color="auto"/>
        <w:left w:val="none" w:sz="0" w:space="0" w:color="auto"/>
        <w:bottom w:val="none" w:sz="0" w:space="0" w:color="auto"/>
        <w:right w:val="none" w:sz="0" w:space="0" w:color="auto"/>
      </w:divBdr>
      <w:divsChild>
        <w:div w:id="786969484">
          <w:marLeft w:val="0"/>
          <w:marRight w:val="0"/>
          <w:marTop w:val="0"/>
          <w:marBottom w:val="0"/>
          <w:divBdr>
            <w:top w:val="none" w:sz="0" w:space="0" w:color="auto"/>
            <w:left w:val="none" w:sz="0" w:space="0" w:color="auto"/>
            <w:bottom w:val="none" w:sz="0" w:space="0" w:color="auto"/>
            <w:right w:val="none" w:sz="0" w:space="0" w:color="auto"/>
          </w:divBdr>
          <w:divsChild>
            <w:div w:id="1313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3679">
      <w:bodyDiv w:val="1"/>
      <w:marLeft w:val="0"/>
      <w:marRight w:val="0"/>
      <w:marTop w:val="0"/>
      <w:marBottom w:val="0"/>
      <w:divBdr>
        <w:top w:val="none" w:sz="0" w:space="0" w:color="auto"/>
        <w:left w:val="none" w:sz="0" w:space="0" w:color="auto"/>
        <w:bottom w:val="none" w:sz="0" w:space="0" w:color="auto"/>
        <w:right w:val="none" w:sz="0" w:space="0" w:color="auto"/>
      </w:divBdr>
      <w:divsChild>
        <w:div w:id="696198738">
          <w:marLeft w:val="0"/>
          <w:marRight w:val="0"/>
          <w:marTop w:val="0"/>
          <w:marBottom w:val="0"/>
          <w:divBdr>
            <w:top w:val="none" w:sz="0" w:space="0" w:color="auto"/>
            <w:left w:val="none" w:sz="0" w:space="0" w:color="auto"/>
            <w:bottom w:val="none" w:sz="0" w:space="0" w:color="auto"/>
            <w:right w:val="none" w:sz="0" w:space="0" w:color="auto"/>
          </w:divBdr>
          <w:divsChild>
            <w:div w:id="125857893">
              <w:marLeft w:val="0"/>
              <w:marRight w:val="0"/>
              <w:marTop w:val="0"/>
              <w:marBottom w:val="0"/>
              <w:divBdr>
                <w:top w:val="none" w:sz="0" w:space="0" w:color="auto"/>
                <w:left w:val="none" w:sz="0" w:space="0" w:color="auto"/>
                <w:bottom w:val="none" w:sz="0" w:space="0" w:color="auto"/>
                <w:right w:val="none" w:sz="0" w:space="0" w:color="auto"/>
              </w:divBdr>
            </w:div>
            <w:div w:id="1790471870">
              <w:marLeft w:val="0"/>
              <w:marRight w:val="0"/>
              <w:marTop w:val="0"/>
              <w:marBottom w:val="0"/>
              <w:divBdr>
                <w:top w:val="none" w:sz="0" w:space="0" w:color="auto"/>
                <w:left w:val="none" w:sz="0" w:space="0" w:color="auto"/>
                <w:bottom w:val="none" w:sz="0" w:space="0" w:color="auto"/>
                <w:right w:val="none" w:sz="0" w:space="0" w:color="auto"/>
              </w:divBdr>
            </w:div>
            <w:div w:id="20732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2216147">
          <w:marLeft w:val="0"/>
          <w:marRight w:val="0"/>
          <w:marTop w:val="0"/>
          <w:marBottom w:val="0"/>
          <w:divBdr>
            <w:top w:val="none" w:sz="0" w:space="0" w:color="auto"/>
            <w:left w:val="none" w:sz="0" w:space="0" w:color="auto"/>
            <w:bottom w:val="none" w:sz="0" w:space="0" w:color="auto"/>
            <w:right w:val="none" w:sz="0" w:space="0" w:color="auto"/>
          </w:divBdr>
        </w:div>
      </w:divsChild>
    </w:div>
    <w:div w:id="611866321">
      <w:bodyDiv w:val="1"/>
      <w:marLeft w:val="0"/>
      <w:marRight w:val="0"/>
      <w:marTop w:val="0"/>
      <w:marBottom w:val="0"/>
      <w:divBdr>
        <w:top w:val="none" w:sz="0" w:space="0" w:color="auto"/>
        <w:left w:val="none" w:sz="0" w:space="0" w:color="auto"/>
        <w:bottom w:val="none" w:sz="0" w:space="0" w:color="auto"/>
        <w:right w:val="none" w:sz="0" w:space="0" w:color="auto"/>
      </w:divBdr>
      <w:divsChild>
        <w:div w:id="1389648656">
          <w:marLeft w:val="0"/>
          <w:marRight w:val="0"/>
          <w:marTop w:val="0"/>
          <w:marBottom w:val="0"/>
          <w:divBdr>
            <w:top w:val="none" w:sz="0" w:space="0" w:color="auto"/>
            <w:left w:val="none" w:sz="0" w:space="0" w:color="auto"/>
            <w:bottom w:val="none" w:sz="0" w:space="0" w:color="auto"/>
            <w:right w:val="none" w:sz="0" w:space="0" w:color="auto"/>
          </w:divBdr>
          <w:divsChild>
            <w:div w:id="370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285">
      <w:bodyDiv w:val="1"/>
      <w:marLeft w:val="0"/>
      <w:marRight w:val="0"/>
      <w:marTop w:val="0"/>
      <w:marBottom w:val="0"/>
      <w:divBdr>
        <w:top w:val="none" w:sz="0" w:space="0" w:color="auto"/>
        <w:left w:val="none" w:sz="0" w:space="0" w:color="auto"/>
        <w:bottom w:val="none" w:sz="0" w:space="0" w:color="auto"/>
        <w:right w:val="none" w:sz="0" w:space="0" w:color="auto"/>
      </w:divBdr>
    </w:div>
    <w:div w:id="6946242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064">
          <w:marLeft w:val="0"/>
          <w:marRight w:val="0"/>
          <w:marTop w:val="0"/>
          <w:marBottom w:val="0"/>
          <w:divBdr>
            <w:top w:val="none" w:sz="0" w:space="0" w:color="auto"/>
            <w:left w:val="none" w:sz="0" w:space="0" w:color="auto"/>
            <w:bottom w:val="none" w:sz="0" w:space="0" w:color="auto"/>
            <w:right w:val="none" w:sz="0" w:space="0" w:color="auto"/>
          </w:divBdr>
        </w:div>
      </w:divsChild>
    </w:div>
    <w:div w:id="715929758">
      <w:bodyDiv w:val="1"/>
      <w:marLeft w:val="0"/>
      <w:marRight w:val="0"/>
      <w:marTop w:val="0"/>
      <w:marBottom w:val="0"/>
      <w:divBdr>
        <w:top w:val="none" w:sz="0" w:space="0" w:color="auto"/>
        <w:left w:val="none" w:sz="0" w:space="0" w:color="auto"/>
        <w:bottom w:val="none" w:sz="0" w:space="0" w:color="auto"/>
        <w:right w:val="none" w:sz="0" w:space="0" w:color="auto"/>
      </w:divBdr>
      <w:divsChild>
        <w:div w:id="30615132">
          <w:marLeft w:val="0"/>
          <w:marRight w:val="0"/>
          <w:marTop w:val="0"/>
          <w:marBottom w:val="0"/>
          <w:divBdr>
            <w:top w:val="none" w:sz="0" w:space="0" w:color="auto"/>
            <w:left w:val="none" w:sz="0" w:space="0" w:color="auto"/>
            <w:bottom w:val="none" w:sz="0" w:space="0" w:color="auto"/>
            <w:right w:val="none" w:sz="0" w:space="0" w:color="auto"/>
          </w:divBdr>
        </w:div>
      </w:divsChild>
    </w:div>
    <w:div w:id="849024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6345">
          <w:marLeft w:val="0"/>
          <w:marRight w:val="0"/>
          <w:marTop w:val="0"/>
          <w:marBottom w:val="0"/>
          <w:divBdr>
            <w:top w:val="none" w:sz="0" w:space="0" w:color="auto"/>
            <w:left w:val="none" w:sz="0" w:space="0" w:color="auto"/>
            <w:bottom w:val="none" w:sz="0" w:space="0" w:color="auto"/>
            <w:right w:val="none" w:sz="0" w:space="0" w:color="auto"/>
          </w:divBdr>
        </w:div>
      </w:divsChild>
    </w:div>
    <w:div w:id="904216933">
      <w:bodyDiv w:val="1"/>
      <w:marLeft w:val="0"/>
      <w:marRight w:val="0"/>
      <w:marTop w:val="0"/>
      <w:marBottom w:val="0"/>
      <w:divBdr>
        <w:top w:val="none" w:sz="0" w:space="0" w:color="auto"/>
        <w:left w:val="none" w:sz="0" w:space="0" w:color="auto"/>
        <w:bottom w:val="none" w:sz="0" w:space="0" w:color="auto"/>
        <w:right w:val="none" w:sz="0" w:space="0" w:color="auto"/>
      </w:divBdr>
      <w:divsChild>
        <w:div w:id="1961453470">
          <w:marLeft w:val="0"/>
          <w:marRight w:val="0"/>
          <w:marTop w:val="0"/>
          <w:marBottom w:val="0"/>
          <w:divBdr>
            <w:top w:val="none" w:sz="0" w:space="0" w:color="auto"/>
            <w:left w:val="none" w:sz="0" w:space="0" w:color="auto"/>
            <w:bottom w:val="none" w:sz="0" w:space="0" w:color="auto"/>
            <w:right w:val="none" w:sz="0" w:space="0" w:color="auto"/>
          </w:divBdr>
          <w:divsChild>
            <w:div w:id="554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261">
      <w:bodyDiv w:val="1"/>
      <w:marLeft w:val="0"/>
      <w:marRight w:val="0"/>
      <w:marTop w:val="0"/>
      <w:marBottom w:val="0"/>
      <w:divBdr>
        <w:top w:val="none" w:sz="0" w:space="0" w:color="auto"/>
        <w:left w:val="none" w:sz="0" w:space="0" w:color="auto"/>
        <w:bottom w:val="none" w:sz="0" w:space="0" w:color="auto"/>
        <w:right w:val="none" w:sz="0" w:space="0" w:color="auto"/>
      </w:divBdr>
      <w:divsChild>
        <w:div w:id="145631560">
          <w:marLeft w:val="0"/>
          <w:marRight w:val="0"/>
          <w:marTop w:val="0"/>
          <w:marBottom w:val="0"/>
          <w:divBdr>
            <w:top w:val="none" w:sz="0" w:space="0" w:color="auto"/>
            <w:left w:val="none" w:sz="0" w:space="0" w:color="auto"/>
            <w:bottom w:val="none" w:sz="0" w:space="0" w:color="auto"/>
            <w:right w:val="none" w:sz="0" w:space="0" w:color="auto"/>
          </w:divBdr>
          <w:divsChild>
            <w:div w:id="607470646">
              <w:marLeft w:val="0"/>
              <w:marRight w:val="0"/>
              <w:marTop w:val="0"/>
              <w:marBottom w:val="0"/>
              <w:divBdr>
                <w:top w:val="none" w:sz="0" w:space="0" w:color="auto"/>
                <w:left w:val="none" w:sz="0" w:space="0" w:color="auto"/>
                <w:bottom w:val="none" w:sz="0" w:space="0" w:color="auto"/>
                <w:right w:val="none" w:sz="0" w:space="0" w:color="auto"/>
              </w:divBdr>
            </w:div>
            <w:div w:id="1494877441">
              <w:marLeft w:val="0"/>
              <w:marRight w:val="0"/>
              <w:marTop w:val="0"/>
              <w:marBottom w:val="0"/>
              <w:divBdr>
                <w:top w:val="none" w:sz="0" w:space="0" w:color="auto"/>
                <w:left w:val="none" w:sz="0" w:space="0" w:color="auto"/>
                <w:bottom w:val="none" w:sz="0" w:space="0" w:color="auto"/>
                <w:right w:val="none" w:sz="0" w:space="0" w:color="auto"/>
              </w:divBdr>
            </w:div>
            <w:div w:id="158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652">
      <w:bodyDiv w:val="1"/>
      <w:marLeft w:val="0"/>
      <w:marRight w:val="0"/>
      <w:marTop w:val="0"/>
      <w:marBottom w:val="0"/>
      <w:divBdr>
        <w:top w:val="none" w:sz="0" w:space="0" w:color="auto"/>
        <w:left w:val="none" w:sz="0" w:space="0" w:color="auto"/>
        <w:bottom w:val="none" w:sz="0" w:space="0" w:color="auto"/>
        <w:right w:val="none" w:sz="0" w:space="0" w:color="auto"/>
      </w:divBdr>
      <w:divsChild>
        <w:div w:id="1185051341">
          <w:marLeft w:val="0"/>
          <w:marRight w:val="0"/>
          <w:marTop w:val="0"/>
          <w:marBottom w:val="0"/>
          <w:divBdr>
            <w:top w:val="none" w:sz="0" w:space="0" w:color="auto"/>
            <w:left w:val="none" w:sz="0" w:space="0" w:color="auto"/>
            <w:bottom w:val="none" w:sz="0" w:space="0" w:color="auto"/>
            <w:right w:val="none" w:sz="0" w:space="0" w:color="auto"/>
          </w:divBdr>
          <w:divsChild>
            <w:div w:id="425075161">
              <w:marLeft w:val="0"/>
              <w:marRight w:val="0"/>
              <w:marTop w:val="0"/>
              <w:marBottom w:val="0"/>
              <w:divBdr>
                <w:top w:val="none" w:sz="0" w:space="0" w:color="auto"/>
                <w:left w:val="none" w:sz="0" w:space="0" w:color="auto"/>
                <w:bottom w:val="none" w:sz="0" w:space="0" w:color="auto"/>
                <w:right w:val="none" w:sz="0" w:space="0" w:color="auto"/>
              </w:divBdr>
            </w:div>
            <w:div w:id="448353705">
              <w:marLeft w:val="0"/>
              <w:marRight w:val="0"/>
              <w:marTop w:val="0"/>
              <w:marBottom w:val="0"/>
              <w:divBdr>
                <w:top w:val="none" w:sz="0" w:space="0" w:color="auto"/>
                <w:left w:val="none" w:sz="0" w:space="0" w:color="auto"/>
                <w:bottom w:val="none" w:sz="0" w:space="0" w:color="auto"/>
                <w:right w:val="none" w:sz="0" w:space="0" w:color="auto"/>
              </w:divBdr>
            </w:div>
            <w:div w:id="1358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73">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0"/>
          <w:marTop w:val="0"/>
          <w:marBottom w:val="0"/>
          <w:divBdr>
            <w:top w:val="none" w:sz="0" w:space="0" w:color="auto"/>
            <w:left w:val="none" w:sz="0" w:space="0" w:color="auto"/>
            <w:bottom w:val="none" w:sz="0" w:space="0" w:color="auto"/>
            <w:right w:val="none" w:sz="0" w:space="0" w:color="auto"/>
          </w:divBdr>
          <w:divsChild>
            <w:div w:id="722682992">
              <w:marLeft w:val="0"/>
              <w:marRight w:val="0"/>
              <w:marTop w:val="0"/>
              <w:marBottom w:val="0"/>
              <w:divBdr>
                <w:top w:val="none" w:sz="0" w:space="0" w:color="auto"/>
                <w:left w:val="none" w:sz="0" w:space="0" w:color="auto"/>
                <w:bottom w:val="none" w:sz="0" w:space="0" w:color="auto"/>
                <w:right w:val="none" w:sz="0" w:space="0" w:color="auto"/>
              </w:divBdr>
            </w:div>
            <w:div w:id="925573467">
              <w:marLeft w:val="0"/>
              <w:marRight w:val="0"/>
              <w:marTop w:val="0"/>
              <w:marBottom w:val="0"/>
              <w:divBdr>
                <w:top w:val="none" w:sz="0" w:space="0" w:color="auto"/>
                <w:left w:val="none" w:sz="0" w:space="0" w:color="auto"/>
                <w:bottom w:val="none" w:sz="0" w:space="0" w:color="auto"/>
                <w:right w:val="none" w:sz="0" w:space="0" w:color="auto"/>
              </w:divBdr>
            </w:div>
            <w:div w:id="926352333">
              <w:marLeft w:val="0"/>
              <w:marRight w:val="0"/>
              <w:marTop w:val="0"/>
              <w:marBottom w:val="0"/>
              <w:divBdr>
                <w:top w:val="none" w:sz="0" w:space="0" w:color="auto"/>
                <w:left w:val="none" w:sz="0" w:space="0" w:color="auto"/>
                <w:bottom w:val="none" w:sz="0" w:space="0" w:color="auto"/>
                <w:right w:val="none" w:sz="0" w:space="0" w:color="auto"/>
              </w:divBdr>
            </w:div>
            <w:div w:id="1695571827">
              <w:marLeft w:val="0"/>
              <w:marRight w:val="0"/>
              <w:marTop w:val="0"/>
              <w:marBottom w:val="0"/>
              <w:divBdr>
                <w:top w:val="none" w:sz="0" w:space="0" w:color="auto"/>
                <w:left w:val="none" w:sz="0" w:space="0" w:color="auto"/>
                <w:bottom w:val="none" w:sz="0" w:space="0" w:color="auto"/>
                <w:right w:val="none" w:sz="0" w:space="0" w:color="auto"/>
              </w:divBdr>
            </w:div>
            <w:div w:id="198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957">
      <w:bodyDiv w:val="1"/>
      <w:marLeft w:val="0"/>
      <w:marRight w:val="0"/>
      <w:marTop w:val="0"/>
      <w:marBottom w:val="0"/>
      <w:divBdr>
        <w:top w:val="none" w:sz="0" w:space="0" w:color="auto"/>
        <w:left w:val="none" w:sz="0" w:space="0" w:color="auto"/>
        <w:bottom w:val="none" w:sz="0" w:space="0" w:color="auto"/>
        <w:right w:val="none" w:sz="0" w:space="0" w:color="auto"/>
      </w:divBdr>
      <w:divsChild>
        <w:div w:id="1760786839">
          <w:marLeft w:val="0"/>
          <w:marRight w:val="0"/>
          <w:marTop w:val="0"/>
          <w:marBottom w:val="0"/>
          <w:divBdr>
            <w:top w:val="none" w:sz="0" w:space="0" w:color="auto"/>
            <w:left w:val="none" w:sz="0" w:space="0" w:color="auto"/>
            <w:bottom w:val="none" w:sz="0" w:space="0" w:color="auto"/>
            <w:right w:val="none" w:sz="0" w:space="0" w:color="auto"/>
          </w:divBdr>
          <w:divsChild>
            <w:div w:id="248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10">
      <w:bodyDiv w:val="1"/>
      <w:marLeft w:val="0"/>
      <w:marRight w:val="0"/>
      <w:marTop w:val="0"/>
      <w:marBottom w:val="0"/>
      <w:divBdr>
        <w:top w:val="none" w:sz="0" w:space="0" w:color="auto"/>
        <w:left w:val="none" w:sz="0" w:space="0" w:color="auto"/>
        <w:bottom w:val="none" w:sz="0" w:space="0" w:color="auto"/>
        <w:right w:val="none" w:sz="0" w:space="0" w:color="auto"/>
      </w:divBdr>
      <w:divsChild>
        <w:div w:id="788859660">
          <w:marLeft w:val="0"/>
          <w:marRight w:val="0"/>
          <w:marTop w:val="0"/>
          <w:marBottom w:val="0"/>
          <w:divBdr>
            <w:top w:val="none" w:sz="0" w:space="0" w:color="auto"/>
            <w:left w:val="none" w:sz="0" w:space="0" w:color="auto"/>
            <w:bottom w:val="none" w:sz="0" w:space="0" w:color="auto"/>
            <w:right w:val="none" w:sz="0" w:space="0" w:color="auto"/>
          </w:divBdr>
        </w:div>
      </w:divsChild>
    </w:div>
    <w:div w:id="1222711797">
      <w:bodyDiv w:val="1"/>
      <w:marLeft w:val="0"/>
      <w:marRight w:val="0"/>
      <w:marTop w:val="0"/>
      <w:marBottom w:val="0"/>
      <w:divBdr>
        <w:top w:val="none" w:sz="0" w:space="0" w:color="auto"/>
        <w:left w:val="none" w:sz="0" w:space="0" w:color="auto"/>
        <w:bottom w:val="none" w:sz="0" w:space="0" w:color="auto"/>
        <w:right w:val="none" w:sz="0" w:space="0" w:color="auto"/>
      </w:divBdr>
      <w:divsChild>
        <w:div w:id="617377598">
          <w:marLeft w:val="0"/>
          <w:marRight w:val="0"/>
          <w:marTop w:val="0"/>
          <w:marBottom w:val="0"/>
          <w:divBdr>
            <w:top w:val="none" w:sz="0" w:space="0" w:color="auto"/>
            <w:left w:val="none" w:sz="0" w:space="0" w:color="auto"/>
            <w:bottom w:val="none" w:sz="0" w:space="0" w:color="auto"/>
            <w:right w:val="none" w:sz="0" w:space="0" w:color="auto"/>
          </w:divBdr>
        </w:div>
      </w:divsChild>
    </w:div>
    <w:div w:id="1291545719">
      <w:bodyDiv w:val="1"/>
      <w:marLeft w:val="0"/>
      <w:marRight w:val="0"/>
      <w:marTop w:val="0"/>
      <w:marBottom w:val="0"/>
      <w:divBdr>
        <w:top w:val="none" w:sz="0" w:space="0" w:color="auto"/>
        <w:left w:val="none" w:sz="0" w:space="0" w:color="auto"/>
        <w:bottom w:val="none" w:sz="0" w:space="0" w:color="auto"/>
        <w:right w:val="none" w:sz="0" w:space="0" w:color="auto"/>
      </w:divBdr>
      <w:divsChild>
        <w:div w:id="854424583">
          <w:marLeft w:val="0"/>
          <w:marRight w:val="0"/>
          <w:marTop w:val="0"/>
          <w:marBottom w:val="0"/>
          <w:divBdr>
            <w:top w:val="none" w:sz="0" w:space="0" w:color="auto"/>
            <w:left w:val="none" w:sz="0" w:space="0" w:color="auto"/>
            <w:bottom w:val="none" w:sz="0" w:space="0" w:color="auto"/>
            <w:right w:val="none" w:sz="0" w:space="0" w:color="auto"/>
          </w:divBdr>
        </w:div>
      </w:divsChild>
    </w:div>
    <w:div w:id="1321884150">
      <w:bodyDiv w:val="1"/>
      <w:marLeft w:val="0"/>
      <w:marRight w:val="0"/>
      <w:marTop w:val="0"/>
      <w:marBottom w:val="0"/>
      <w:divBdr>
        <w:top w:val="none" w:sz="0" w:space="0" w:color="auto"/>
        <w:left w:val="none" w:sz="0" w:space="0" w:color="auto"/>
        <w:bottom w:val="none" w:sz="0" w:space="0" w:color="auto"/>
        <w:right w:val="none" w:sz="0" w:space="0" w:color="auto"/>
      </w:divBdr>
      <w:divsChild>
        <w:div w:id="1922323914">
          <w:marLeft w:val="0"/>
          <w:marRight w:val="0"/>
          <w:marTop w:val="0"/>
          <w:marBottom w:val="0"/>
          <w:divBdr>
            <w:top w:val="none" w:sz="0" w:space="0" w:color="auto"/>
            <w:left w:val="none" w:sz="0" w:space="0" w:color="auto"/>
            <w:bottom w:val="none" w:sz="0" w:space="0" w:color="auto"/>
            <w:right w:val="none" w:sz="0" w:space="0" w:color="auto"/>
          </w:divBdr>
          <w:divsChild>
            <w:div w:id="2753385">
              <w:marLeft w:val="0"/>
              <w:marRight w:val="0"/>
              <w:marTop w:val="0"/>
              <w:marBottom w:val="0"/>
              <w:divBdr>
                <w:top w:val="none" w:sz="0" w:space="0" w:color="auto"/>
                <w:left w:val="none" w:sz="0" w:space="0" w:color="auto"/>
                <w:bottom w:val="none" w:sz="0" w:space="0" w:color="auto"/>
                <w:right w:val="none" w:sz="0" w:space="0" w:color="auto"/>
              </w:divBdr>
            </w:div>
            <w:div w:id="183134804">
              <w:marLeft w:val="0"/>
              <w:marRight w:val="0"/>
              <w:marTop w:val="0"/>
              <w:marBottom w:val="0"/>
              <w:divBdr>
                <w:top w:val="none" w:sz="0" w:space="0" w:color="auto"/>
                <w:left w:val="none" w:sz="0" w:space="0" w:color="auto"/>
                <w:bottom w:val="none" w:sz="0" w:space="0" w:color="auto"/>
                <w:right w:val="none" w:sz="0" w:space="0" w:color="auto"/>
              </w:divBdr>
            </w:div>
            <w:div w:id="1096245729">
              <w:marLeft w:val="0"/>
              <w:marRight w:val="0"/>
              <w:marTop w:val="0"/>
              <w:marBottom w:val="0"/>
              <w:divBdr>
                <w:top w:val="none" w:sz="0" w:space="0" w:color="auto"/>
                <w:left w:val="none" w:sz="0" w:space="0" w:color="auto"/>
                <w:bottom w:val="none" w:sz="0" w:space="0" w:color="auto"/>
                <w:right w:val="none" w:sz="0" w:space="0" w:color="auto"/>
              </w:divBdr>
            </w:div>
            <w:div w:id="1134561898">
              <w:marLeft w:val="0"/>
              <w:marRight w:val="0"/>
              <w:marTop w:val="0"/>
              <w:marBottom w:val="0"/>
              <w:divBdr>
                <w:top w:val="none" w:sz="0" w:space="0" w:color="auto"/>
                <w:left w:val="none" w:sz="0" w:space="0" w:color="auto"/>
                <w:bottom w:val="none" w:sz="0" w:space="0" w:color="auto"/>
                <w:right w:val="none" w:sz="0" w:space="0" w:color="auto"/>
              </w:divBdr>
            </w:div>
            <w:div w:id="1374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7956">
      <w:bodyDiv w:val="1"/>
      <w:marLeft w:val="0"/>
      <w:marRight w:val="0"/>
      <w:marTop w:val="0"/>
      <w:marBottom w:val="0"/>
      <w:divBdr>
        <w:top w:val="none" w:sz="0" w:space="0" w:color="auto"/>
        <w:left w:val="none" w:sz="0" w:space="0" w:color="auto"/>
        <w:bottom w:val="none" w:sz="0" w:space="0" w:color="auto"/>
        <w:right w:val="none" w:sz="0" w:space="0" w:color="auto"/>
      </w:divBdr>
      <w:divsChild>
        <w:div w:id="725030625">
          <w:marLeft w:val="0"/>
          <w:marRight w:val="0"/>
          <w:marTop w:val="0"/>
          <w:marBottom w:val="0"/>
          <w:divBdr>
            <w:top w:val="none" w:sz="0" w:space="0" w:color="auto"/>
            <w:left w:val="none" w:sz="0" w:space="0" w:color="auto"/>
            <w:bottom w:val="none" w:sz="0" w:space="0" w:color="auto"/>
            <w:right w:val="none" w:sz="0" w:space="0" w:color="auto"/>
          </w:divBdr>
        </w:div>
      </w:divsChild>
    </w:div>
    <w:div w:id="1445231964">
      <w:bodyDiv w:val="1"/>
      <w:marLeft w:val="0"/>
      <w:marRight w:val="0"/>
      <w:marTop w:val="0"/>
      <w:marBottom w:val="0"/>
      <w:divBdr>
        <w:top w:val="none" w:sz="0" w:space="0" w:color="auto"/>
        <w:left w:val="none" w:sz="0" w:space="0" w:color="auto"/>
        <w:bottom w:val="none" w:sz="0" w:space="0" w:color="auto"/>
        <w:right w:val="none" w:sz="0" w:space="0" w:color="auto"/>
      </w:divBdr>
      <w:divsChild>
        <w:div w:id="1983147451">
          <w:marLeft w:val="0"/>
          <w:marRight w:val="0"/>
          <w:marTop w:val="0"/>
          <w:marBottom w:val="0"/>
          <w:divBdr>
            <w:top w:val="none" w:sz="0" w:space="0" w:color="auto"/>
            <w:left w:val="none" w:sz="0" w:space="0" w:color="auto"/>
            <w:bottom w:val="none" w:sz="0" w:space="0" w:color="auto"/>
            <w:right w:val="none" w:sz="0" w:space="0" w:color="auto"/>
          </w:divBdr>
        </w:div>
      </w:divsChild>
    </w:div>
    <w:div w:id="1556431605">
      <w:bodyDiv w:val="1"/>
      <w:marLeft w:val="0"/>
      <w:marRight w:val="0"/>
      <w:marTop w:val="0"/>
      <w:marBottom w:val="0"/>
      <w:divBdr>
        <w:top w:val="none" w:sz="0" w:space="0" w:color="auto"/>
        <w:left w:val="none" w:sz="0" w:space="0" w:color="auto"/>
        <w:bottom w:val="none" w:sz="0" w:space="0" w:color="auto"/>
        <w:right w:val="none" w:sz="0" w:space="0" w:color="auto"/>
      </w:divBdr>
      <w:divsChild>
        <w:div w:id="497618370">
          <w:marLeft w:val="0"/>
          <w:marRight w:val="0"/>
          <w:marTop w:val="0"/>
          <w:marBottom w:val="0"/>
          <w:divBdr>
            <w:top w:val="none" w:sz="0" w:space="0" w:color="auto"/>
            <w:left w:val="none" w:sz="0" w:space="0" w:color="auto"/>
            <w:bottom w:val="none" w:sz="0" w:space="0" w:color="auto"/>
            <w:right w:val="none" w:sz="0" w:space="0" w:color="auto"/>
          </w:divBdr>
        </w:div>
      </w:divsChild>
    </w:div>
    <w:div w:id="1623539508">
      <w:bodyDiv w:val="1"/>
      <w:marLeft w:val="0"/>
      <w:marRight w:val="0"/>
      <w:marTop w:val="0"/>
      <w:marBottom w:val="0"/>
      <w:divBdr>
        <w:top w:val="none" w:sz="0" w:space="0" w:color="auto"/>
        <w:left w:val="none" w:sz="0" w:space="0" w:color="auto"/>
        <w:bottom w:val="none" w:sz="0" w:space="0" w:color="auto"/>
        <w:right w:val="none" w:sz="0" w:space="0" w:color="auto"/>
      </w:divBdr>
    </w:div>
    <w:div w:id="1654262547">
      <w:bodyDiv w:val="1"/>
      <w:marLeft w:val="0"/>
      <w:marRight w:val="0"/>
      <w:marTop w:val="0"/>
      <w:marBottom w:val="0"/>
      <w:divBdr>
        <w:top w:val="none" w:sz="0" w:space="0" w:color="auto"/>
        <w:left w:val="none" w:sz="0" w:space="0" w:color="auto"/>
        <w:bottom w:val="none" w:sz="0" w:space="0" w:color="auto"/>
        <w:right w:val="none" w:sz="0" w:space="0" w:color="auto"/>
      </w:divBdr>
      <w:divsChild>
        <w:div w:id="967584069">
          <w:marLeft w:val="0"/>
          <w:marRight w:val="0"/>
          <w:marTop w:val="0"/>
          <w:marBottom w:val="0"/>
          <w:divBdr>
            <w:top w:val="none" w:sz="0" w:space="0" w:color="auto"/>
            <w:left w:val="none" w:sz="0" w:space="0" w:color="auto"/>
            <w:bottom w:val="none" w:sz="0" w:space="0" w:color="auto"/>
            <w:right w:val="none" w:sz="0" w:space="0" w:color="auto"/>
          </w:divBdr>
          <w:divsChild>
            <w:div w:id="124474078">
              <w:marLeft w:val="0"/>
              <w:marRight w:val="0"/>
              <w:marTop w:val="0"/>
              <w:marBottom w:val="0"/>
              <w:divBdr>
                <w:top w:val="none" w:sz="0" w:space="0" w:color="auto"/>
                <w:left w:val="none" w:sz="0" w:space="0" w:color="auto"/>
                <w:bottom w:val="none" w:sz="0" w:space="0" w:color="auto"/>
                <w:right w:val="none" w:sz="0" w:space="0" w:color="auto"/>
              </w:divBdr>
            </w:div>
            <w:div w:id="453207739">
              <w:marLeft w:val="0"/>
              <w:marRight w:val="0"/>
              <w:marTop w:val="0"/>
              <w:marBottom w:val="0"/>
              <w:divBdr>
                <w:top w:val="none" w:sz="0" w:space="0" w:color="auto"/>
                <w:left w:val="none" w:sz="0" w:space="0" w:color="auto"/>
                <w:bottom w:val="none" w:sz="0" w:space="0" w:color="auto"/>
                <w:right w:val="none" w:sz="0" w:space="0" w:color="auto"/>
              </w:divBdr>
            </w:div>
            <w:div w:id="608242831">
              <w:marLeft w:val="0"/>
              <w:marRight w:val="0"/>
              <w:marTop w:val="0"/>
              <w:marBottom w:val="0"/>
              <w:divBdr>
                <w:top w:val="none" w:sz="0" w:space="0" w:color="auto"/>
                <w:left w:val="none" w:sz="0" w:space="0" w:color="auto"/>
                <w:bottom w:val="none" w:sz="0" w:space="0" w:color="auto"/>
                <w:right w:val="none" w:sz="0" w:space="0" w:color="auto"/>
              </w:divBdr>
            </w:div>
            <w:div w:id="804007279">
              <w:marLeft w:val="0"/>
              <w:marRight w:val="0"/>
              <w:marTop w:val="0"/>
              <w:marBottom w:val="0"/>
              <w:divBdr>
                <w:top w:val="none" w:sz="0" w:space="0" w:color="auto"/>
                <w:left w:val="none" w:sz="0" w:space="0" w:color="auto"/>
                <w:bottom w:val="none" w:sz="0" w:space="0" w:color="auto"/>
                <w:right w:val="none" w:sz="0" w:space="0" w:color="auto"/>
              </w:divBdr>
            </w:div>
            <w:div w:id="857039138">
              <w:marLeft w:val="0"/>
              <w:marRight w:val="0"/>
              <w:marTop w:val="0"/>
              <w:marBottom w:val="0"/>
              <w:divBdr>
                <w:top w:val="none" w:sz="0" w:space="0" w:color="auto"/>
                <w:left w:val="none" w:sz="0" w:space="0" w:color="auto"/>
                <w:bottom w:val="none" w:sz="0" w:space="0" w:color="auto"/>
                <w:right w:val="none" w:sz="0" w:space="0" w:color="auto"/>
              </w:divBdr>
            </w:div>
            <w:div w:id="921453874">
              <w:marLeft w:val="0"/>
              <w:marRight w:val="0"/>
              <w:marTop w:val="0"/>
              <w:marBottom w:val="0"/>
              <w:divBdr>
                <w:top w:val="none" w:sz="0" w:space="0" w:color="auto"/>
                <w:left w:val="none" w:sz="0" w:space="0" w:color="auto"/>
                <w:bottom w:val="none" w:sz="0" w:space="0" w:color="auto"/>
                <w:right w:val="none" w:sz="0" w:space="0" w:color="auto"/>
              </w:divBdr>
            </w:div>
            <w:div w:id="994407474">
              <w:marLeft w:val="0"/>
              <w:marRight w:val="0"/>
              <w:marTop w:val="0"/>
              <w:marBottom w:val="0"/>
              <w:divBdr>
                <w:top w:val="none" w:sz="0" w:space="0" w:color="auto"/>
                <w:left w:val="none" w:sz="0" w:space="0" w:color="auto"/>
                <w:bottom w:val="none" w:sz="0" w:space="0" w:color="auto"/>
                <w:right w:val="none" w:sz="0" w:space="0" w:color="auto"/>
              </w:divBdr>
            </w:div>
            <w:div w:id="1020164490">
              <w:marLeft w:val="0"/>
              <w:marRight w:val="0"/>
              <w:marTop w:val="0"/>
              <w:marBottom w:val="0"/>
              <w:divBdr>
                <w:top w:val="none" w:sz="0" w:space="0" w:color="auto"/>
                <w:left w:val="none" w:sz="0" w:space="0" w:color="auto"/>
                <w:bottom w:val="none" w:sz="0" w:space="0" w:color="auto"/>
                <w:right w:val="none" w:sz="0" w:space="0" w:color="auto"/>
              </w:divBdr>
            </w:div>
            <w:div w:id="1059669262">
              <w:marLeft w:val="0"/>
              <w:marRight w:val="0"/>
              <w:marTop w:val="0"/>
              <w:marBottom w:val="0"/>
              <w:divBdr>
                <w:top w:val="none" w:sz="0" w:space="0" w:color="auto"/>
                <w:left w:val="none" w:sz="0" w:space="0" w:color="auto"/>
                <w:bottom w:val="none" w:sz="0" w:space="0" w:color="auto"/>
                <w:right w:val="none" w:sz="0" w:space="0" w:color="auto"/>
              </w:divBdr>
            </w:div>
            <w:div w:id="1179658512">
              <w:marLeft w:val="0"/>
              <w:marRight w:val="0"/>
              <w:marTop w:val="0"/>
              <w:marBottom w:val="0"/>
              <w:divBdr>
                <w:top w:val="none" w:sz="0" w:space="0" w:color="auto"/>
                <w:left w:val="none" w:sz="0" w:space="0" w:color="auto"/>
                <w:bottom w:val="none" w:sz="0" w:space="0" w:color="auto"/>
                <w:right w:val="none" w:sz="0" w:space="0" w:color="auto"/>
              </w:divBdr>
            </w:div>
            <w:div w:id="1303388878">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1910923555">
              <w:marLeft w:val="0"/>
              <w:marRight w:val="0"/>
              <w:marTop w:val="0"/>
              <w:marBottom w:val="0"/>
              <w:divBdr>
                <w:top w:val="none" w:sz="0" w:space="0" w:color="auto"/>
                <w:left w:val="none" w:sz="0" w:space="0" w:color="auto"/>
                <w:bottom w:val="none" w:sz="0" w:space="0" w:color="auto"/>
                <w:right w:val="none" w:sz="0" w:space="0" w:color="auto"/>
              </w:divBdr>
            </w:div>
            <w:div w:id="1939367920">
              <w:marLeft w:val="0"/>
              <w:marRight w:val="0"/>
              <w:marTop w:val="0"/>
              <w:marBottom w:val="0"/>
              <w:divBdr>
                <w:top w:val="none" w:sz="0" w:space="0" w:color="auto"/>
                <w:left w:val="none" w:sz="0" w:space="0" w:color="auto"/>
                <w:bottom w:val="none" w:sz="0" w:space="0" w:color="auto"/>
                <w:right w:val="none" w:sz="0" w:space="0" w:color="auto"/>
              </w:divBdr>
            </w:div>
            <w:div w:id="1962805513">
              <w:marLeft w:val="0"/>
              <w:marRight w:val="0"/>
              <w:marTop w:val="0"/>
              <w:marBottom w:val="0"/>
              <w:divBdr>
                <w:top w:val="none" w:sz="0" w:space="0" w:color="auto"/>
                <w:left w:val="none" w:sz="0" w:space="0" w:color="auto"/>
                <w:bottom w:val="none" w:sz="0" w:space="0" w:color="auto"/>
                <w:right w:val="none" w:sz="0" w:space="0" w:color="auto"/>
              </w:divBdr>
            </w:div>
            <w:div w:id="2120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00">
      <w:bodyDiv w:val="1"/>
      <w:marLeft w:val="0"/>
      <w:marRight w:val="0"/>
      <w:marTop w:val="0"/>
      <w:marBottom w:val="0"/>
      <w:divBdr>
        <w:top w:val="none" w:sz="0" w:space="0" w:color="auto"/>
        <w:left w:val="none" w:sz="0" w:space="0" w:color="auto"/>
        <w:bottom w:val="none" w:sz="0" w:space="0" w:color="auto"/>
        <w:right w:val="none" w:sz="0" w:space="0" w:color="auto"/>
      </w:divBdr>
      <w:divsChild>
        <w:div w:id="880098344">
          <w:marLeft w:val="0"/>
          <w:marRight w:val="0"/>
          <w:marTop w:val="0"/>
          <w:marBottom w:val="0"/>
          <w:divBdr>
            <w:top w:val="none" w:sz="0" w:space="0" w:color="auto"/>
            <w:left w:val="none" w:sz="0" w:space="0" w:color="auto"/>
            <w:bottom w:val="none" w:sz="0" w:space="0" w:color="auto"/>
            <w:right w:val="none" w:sz="0" w:space="0" w:color="auto"/>
          </w:divBdr>
          <w:divsChild>
            <w:div w:id="132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282">
      <w:bodyDiv w:val="1"/>
      <w:marLeft w:val="0"/>
      <w:marRight w:val="0"/>
      <w:marTop w:val="0"/>
      <w:marBottom w:val="0"/>
      <w:divBdr>
        <w:top w:val="none" w:sz="0" w:space="0" w:color="auto"/>
        <w:left w:val="none" w:sz="0" w:space="0" w:color="auto"/>
        <w:bottom w:val="none" w:sz="0" w:space="0" w:color="auto"/>
        <w:right w:val="none" w:sz="0" w:space="0" w:color="auto"/>
      </w:divBdr>
      <w:divsChild>
        <w:div w:id="897857119">
          <w:marLeft w:val="0"/>
          <w:marRight w:val="0"/>
          <w:marTop w:val="0"/>
          <w:marBottom w:val="0"/>
          <w:divBdr>
            <w:top w:val="none" w:sz="0" w:space="0" w:color="auto"/>
            <w:left w:val="none" w:sz="0" w:space="0" w:color="auto"/>
            <w:bottom w:val="none" w:sz="0" w:space="0" w:color="auto"/>
            <w:right w:val="none" w:sz="0" w:space="0" w:color="auto"/>
          </w:divBdr>
          <w:divsChild>
            <w:div w:id="1600093784">
              <w:marLeft w:val="0"/>
              <w:marRight w:val="0"/>
              <w:marTop w:val="0"/>
              <w:marBottom w:val="0"/>
              <w:divBdr>
                <w:top w:val="none" w:sz="0" w:space="0" w:color="auto"/>
                <w:left w:val="none" w:sz="0" w:space="0" w:color="auto"/>
                <w:bottom w:val="none" w:sz="0" w:space="0" w:color="auto"/>
                <w:right w:val="none" w:sz="0" w:space="0" w:color="auto"/>
              </w:divBdr>
            </w:div>
            <w:div w:id="1805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3663">
      <w:bodyDiv w:val="1"/>
      <w:marLeft w:val="0"/>
      <w:marRight w:val="0"/>
      <w:marTop w:val="0"/>
      <w:marBottom w:val="0"/>
      <w:divBdr>
        <w:top w:val="none" w:sz="0" w:space="0" w:color="auto"/>
        <w:left w:val="none" w:sz="0" w:space="0" w:color="auto"/>
        <w:bottom w:val="none" w:sz="0" w:space="0" w:color="auto"/>
        <w:right w:val="none" w:sz="0" w:space="0" w:color="auto"/>
      </w:divBdr>
      <w:divsChild>
        <w:div w:id="1632855633">
          <w:marLeft w:val="0"/>
          <w:marRight w:val="0"/>
          <w:marTop w:val="0"/>
          <w:marBottom w:val="0"/>
          <w:divBdr>
            <w:top w:val="none" w:sz="0" w:space="0" w:color="auto"/>
            <w:left w:val="none" w:sz="0" w:space="0" w:color="auto"/>
            <w:bottom w:val="none" w:sz="0" w:space="0" w:color="auto"/>
            <w:right w:val="none" w:sz="0" w:space="0" w:color="auto"/>
          </w:divBdr>
        </w:div>
      </w:divsChild>
    </w:div>
    <w:div w:id="1725788032">
      <w:bodyDiv w:val="1"/>
      <w:marLeft w:val="0"/>
      <w:marRight w:val="0"/>
      <w:marTop w:val="0"/>
      <w:marBottom w:val="0"/>
      <w:divBdr>
        <w:top w:val="none" w:sz="0" w:space="0" w:color="auto"/>
        <w:left w:val="none" w:sz="0" w:space="0" w:color="auto"/>
        <w:bottom w:val="none" w:sz="0" w:space="0" w:color="auto"/>
        <w:right w:val="none" w:sz="0" w:space="0" w:color="auto"/>
      </w:divBdr>
      <w:divsChild>
        <w:div w:id="1893228550">
          <w:marLeft w:val="0"/>
          <w:marRight w:val="0"/>
          <w:marTop w:val="0"/>
          <w:marBottom w:val="0"/>
          <w:divBdr>
            <w:top w:val="none" w:sz="0" w:space="0" w:color="auto"/>
            <w:left w:val="none" w:sz="0" w:space="0" w:color="auto"/>
            <w:bottom w:val="none" w:sz="0" w:space="0" w:color="auto"/>
            <w:right w:val="none" w:sz="0" w:space="0" w:color="auto"/>
          </w:divBdr>
        </w:div>
      </w:divsChild>
    </w:div>
    <w:div w:id="1741903584">
      <w:bodyDiv w:val="1"/>
      <w:marLeft w:val="0"/>
      <w:marRight w:val="0"/>
      <w:marTop w:val="0"/>
      <w:marBottom w:val="0"/>
      <w:divBdr>
        <w:top w:val="none" w:sz="0" w:space="0" w:color="auto"/>
        <w:left w:val="none" w:sz="0" w:space="0" w:color="auto"/>
        <w:bottom w:val="none" w:sz="0" w:space="0" w:color="auto"/>
        <w:right w:val="none" w:sz="0" w:space="0" w:color="auto"/>
      </w:divBdr>
      <w:divsChild>
        <w:div w:id="954480103">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 w:id="5737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075">
      <w:bodyDiv w:val="1"/>
      <w:marLeft w:val="0"/>
      <w:marRight w:val="0"/>
      <w:marTop w:val="0"/>
      <w:marBottom w:val="0"/>
      <w:divBdr>
        <w:top w:val="none" w:sz="0" w:space="0" w:color="auto"/>
        <w:left w:val="none" w:sz="0" w:space="0" w:color="auto"/>
        <w:bottom w:val="none" w:sz="0" w:space="0" w:color="auto"/>
        <w:right w:val="none" w:sz="0" w:space="0" w:color="auto"/>
      </w:divBdr>
      <w:divsChild>
        <w:div w:id="556404069">
          <w:marLeft w:val="0"/>
          <w:marRight w:val="0"/>
          <w:marTop w:val="0"/>
          <w:marBottom w:val="0"/>
          <w:divBdr>
            <w:top w:val="none" w:sz="0" w:space="0" w:color="auto"/>
            <w:left w:val="none" w:sz="0" w:space="0" w:color="auto"/>
            <w:bottom w:val="none" w:sz="0" w:space="0" w:color="auto"/>
            <w:right w:val="none" w:sz="0" w:space="0" w:color="auto"/>
          </w:divBdr>
        </w:div>
      </w:divsChild>
    </w:div>
    <w:div w:id="1878160886">
      <w:bodyDiv w:val="1"/>
      <w:marLeft w:val="0"/>
      <w:marRight w:val="0"/>
      <w:marTop w:val="0"/>
      <w:marBottom w:val="0"/>
      <w:divBdr>
        <w:top w:val="none" w:sz="0" w:space="0" w:color="auto"/>
        <w:left w:val="none" w:sz="0" w:space="0" w:color="auto"/>
        <w:bottom w:val="none" w:sz="0" w:space="0" w:color="auto"/>
        <w:right w:val="none" w:sz="0" w:space="0" w:color="auto"/>
      </w:divBdr>
      <w:divsChild>
        <w:div w:id="1419909745">
          <w:marLeft w:val="0"/>
          <w:marRight w:val="0"/>
          <w:marTop w:val="0"/>
          <w:marBottom w:val="0"/>
          <w:divBdr>
            <w:top w:val="none" w:sz="0" w:space="0" w:color="auto"/>
            <w:left w:val="none" w:sz="0" w:space="0" w:color="auto"/>
            <w:bottom w:val="none" w:sz="0" w:space="0" w:color="auto"/>
            <w:right w:val="none" w:sz="0" w:space="0" w:color="auto"/>
          </w:divBdr>
        </w:div>
      </w:divsChild>
    </w:div>
    <w:div w:id="1880121491">
      <w:bodyDiv w:val="1"/>
      <w:marLeft w:val="0"/>
      <w:marRight w:val="0"/>
      <w:marTop w:val="0"/>
      <w:marBottom w:val="0"/>
      <w:divBdr>
        <w:top w:val="none" w:sz="0" w:space="0" w:color="auto"/>
        <w:left w:val="none" w:sz="0" w:space="0" w:color="auto"/>
        <w:bottom w:val="none" w:sz="0" w:space="0" w:color="auto"/>
        <w:right w:val="none" w:sz="0" w:space="0" w:color="auto"/>
      </w:divBdr>
      <w:divsChild>
        <w:div w:id="192114135">
          <w:marLeft w:val="0"/>
          <w:marRight w:val="0"/>
          <w:marTop w:val="0"/>
          <w:marBottom w:val="0"/>
          <w:divBdr>
            <w:top w:val="none" w:sz="0" w:space="0" w:color="auto"/>
            <w:left w:val="none" w:sz="0" w:space="0" w:color="auto"/>
            <w:bottom w:val="none" w:sz="0" w:space="0" w:color="auto"/>
            <w:right w:val="none" w:sz="0" w:space="0" w:color="auto"/>
          </w:divBdr>
          <w:divsChild>
            <w:div w:id="106241000">
              <w:marLeft w:val="0"/>
              <w:marRight w:val="0"/>
              <w:marTop w:val="0"/>
              <w:marBottom w:val="0"/>
              <w:divBdr>
                <w:top w:val="none" w:sz="0" w:space="0" w:color="auto"/>
                <w:left w:val="none" w:sz="0" w:space="0" w:color="auto"/>
                <w:bottom w:val="none" w:sz="0" w:space="0" w:color="auto"/>
                <w:right w:val="none" w:sz="0" w:space="0" w:color="auto"/>
              </w:divBdr>
            </w:div>
            <w:div w:id="108209892">
              <w:marLeft w:val="0"/>
              <w:marRight w:val="0"/>
              <w:marTop w:val="0"/>
              <w:marBottom w:val="0"/>
              <w:divBdr>
                <w:top w:val="none" w:sz="0" w:space="0" w:color="auto"/>
                <w:left w:val="none" w:sz="0" w:space="0" w:color="auto"/>
                <w:bottom w:val="none" w:sz="0" w:space="0" w:color="auto"/>
                <w:right w:val="none" w:sz="0" w:space="0" w:color="auto"/>
              </w:divBdr>
            </w:div>
            <w:div w:id="112945126">
              <w:marLeft w:val="0"/>
              <w:marRight w:val="0"/>
              <w:marTop w:val="0"/>
              <w:marBottom w:val="0"/>
              <w:divBdr>
                <w:top w:val="none" w:sz="0" w:space="0" w:color="auto"/>
                <w:left w:val="none" w:sz="0" w:space="0" w:color="auto"/>
                <w:bottom w:val="none" w:sz="0" w:space="0" w:color="auto"/>
                <w:right w:val="none" w:sz="0" w:space="0" w:color="auto"/>
              </w:divBdr>
            </w:div>
            <w:div w:id="133639815">
              <w:marLeft w:val="0"/>
              <w:marRight w:val="0"/>
              <w:marTop w:val="0"/>
              <w:marBottom w:val="0"/>
              <w:divBdr>
                <w:top w:val="none" w:sz="0" w:space="0" w:color="auto"/>
                <w:left w:val="none" w:sz="0" w:space="0" w:color="auto"/>
                <w:bottom w:val="none" w:sz="0" w:space="0" w:color="auto"/>
                <w:right w:val="none" w:sz="0" w:space="0" w:color="auto"/>
              </w:divBdr>
            </w:div>
            <w:div w:id="214702074">
              <w:marLeft w:val="0"/>
              <w:marRight w:val="0"/>
              <w:marTop w:val="0"/>
              <w:marBottom w:val="0"/>
              <w:divBdr>
                <w:top w:val="none" w:sz="0" w:space="0" w:color="auto"/>
                <w:left w:val="none" w:sz="0" w:space="0" w:color="auto"/>
                <w:bottom w:val="none" w:sz="0" w:space="0" w:color="auto"/>
                <w:right w:val="none" w:sz="0" w:space="0" w:color="auto"/>
              </w:divBdr>
            </w:div>
            <w:div w:id="274291965">
              <w:marLeft w:val="0"/>
              <w:marRight w:val="0"/>
              <w:marTop w:val="0"/>
              <w:marBottom w:val="0"/>
              <w:divBdr>
                <w:top w:val="none" w:sz="0" w:space="0" w:color="auto"/>
                <w:left w:val="none" w:sz="0" w:space="0" w:color="auto"/>
                <w:bottom w:val="none" w:sz="0" w:space="0" w:color="auto"/>
                <w:right w:val="none" w:sz="0" w:space="0" w:color="auto"/>
              </w:divBdr>
            </w:div>
            <w:div w:id="633372376">
              <w:marLeft w:val="0"/>
              <w:marRight w:val="0"/>
              <w:marTop w:val="0"/>
              <w:marBottom w:val="0"/>
              <w:divBdr>
                <w:top w:val="none" w:sz="0" w:space="0" w:color="auto"/>
                <w:left w:val="none" w:sz="0" w:space="0" w:color="auto"/>
                <w:bottom w:val="none" w:sz="0" w:space="0" w:color="auto"/>
                <w:right w:val="none" w:sz="0" w:space="0" w:color="auto"/>
              </w:divBdr>
            </w:div>
            <w:div w:id="740756584">
              <w:marLeft w:val="0"/>
              <w:marRight w:val="0"/>
              <w:marTop w:val="0"/>
              <w:marBottom w:val="0"/>
              <w:divBdr>
                <w:top w:val="none" w:sz="0" w:space="0" w:color="auto"/>
                <w:left w:val="none" w:sz="0" w:space="0" w:color="auto"/>
                <w:bottom w:val="none" w:sz="0" w:space="0" w:color="auto"/>
                <w:right w:val="none" w:sz="0" w:space="0" w:color="auto"/>
              </w:divBdr>
            </w:div>
            <w:div w:id="1061977206">
              <w:marLeft w:val="0"/>
              <w:marRight w:val="0"/>
              <w:marTop w:val="0"/>
              <w:marBottom w:val="0"/>
              <w:divBdr>
                <w:top w:val="none" w:sz="0" w:space="0" w:color="auto"/>
                <w:left w:val="none" w:sz="0" w:space="0" w:color="auto"/>
                <w:bottom w:val="none" w:sz="0" w:space="0" w:color="auto"/>
                <w:right w:val="none" w:sz="0" w:space="0" w:color="auto"/>
              </w:divBdr>
            </w:div>
            <w:div w:id="1116484346">
              <w:marLeft w:val="0"/>
              <w:marRight w:val="0"/>
              <w:marTop w:val="0"/>
              <w:marBottom w:val="0"/>
              <w:divBdr>
                <w:top w:val="none" w:sz="0" w:space="0" w:color="auto"/>
                <w:left w:val="none" w:sz="0" w:space="0" w:color="auto"/>
                <w:bottom w:val="none" w:sz="0" w:space="0" w:color="auto"/>
                <w:right w:val="none" w:sz="0" w:space="0" w:color="auto"/>
              </w:divBdr>
            </w:div>
            <w:div w:id="1289625492">
              <w:marLeft w:val="0"/>
              <w:marRight w:val="0"/>
              <w:marTop w:val="0"/>
              <w:marBottom w:val="0"/>
              <w:divBdr>
                <w:top w:val="none" w:sz="0" w:space="0" w:color="auto"/>
                <w:left w:val="none" w:sz="0" w:space="0" w:color="auto"/>
                <w:bottom w:val="none" w:sz="0" w:space="0" w:color="auto"/>
                <w:right w:val="none" w:sz="0" w:space="0" w:color="auto"/>
              </w:divBdr>
            </w:div>
            <w:div w:id="1778716526">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822697171">
              <w:marLeft w:val="0"/>
              <w:marRight w:val="0"/>
              <w:marTop w:val="0"/>
              <w:marBottom w:val="0"/>
              <w:divBdr>
                <w:top w:val="none" w:sz="0" w:space="0" w:color="auto"/>
                <w:left w:val="none" w:sz="0" w:space="0" w:color="auto"/>
                <w:bottom w:val="none" w:sz="0" w:space="0" w:color="auto"/>
                <w:right w:val="none" w:sz="0" w:space="0" w:color="auto"/>
              </w:divBdr>
            </w:div>
            <w:div w:id="1889218097">
              <w:marLeft w:val="0"/>
              <w:marRight w:val="0"/>
              <w:marTop w:val="0"/>
              <w:marBottom w:val="0"/>
              <w:divBdr>
                <w:top w:val="none" w:sz="0" w:space="0" w:color="auto"/>
                <w:left w:val="none" w:sz="0" w:space="0" w:color="auto"/>
                <w:bottom w:val="none" w:sz="0" w:space="0" w:color="auto"/>
                <w:right w:val="none" w:sz="0" w:space="0" w:color="auto"/>
              </w:divBdr>
            </w:div>
            <w:div w:id="1889875835">
              <w:marLeft w:val="0"/>
              <w:marRight w:val="0"/>
              <w:marTop w:val="0"/>
              <w:marBottom w:val="0"/>
              <w:divBdr>
                <w:top w:val="none" w:sz="0" w:space="0" w:color="auto"/>
                <w:left w:val="none" w:sz="0" w:space="0" w:color="auto"/>
                <w:bottom w:val="none" w:sz="0" w:space="0" w:color="auto"/>
                <w:right w:val="none" w:sz="0" w:space="0" w:color="auto"/>
              </w:divBdr>
            </w:div>
            <w:div w:id="1978219323">
              <w:marLeft w:val="0"/>
              <w:marRight w:val="0"/>
              <w:marTop w:val="0"/>
              <w:marBottom w:val="0"/>
              <w:divBdr>
                <w:top w:val="none" w:sz="0" w:space="0" w:color="auto"/>
                <w:left w:val="none" w:sz="0" w:space="0" w:color="auto"/>
                <w:bottom w:val="none" w:sz="0" w:space="0" w:color="auto"/>
                <w:right w:val="none" w:sz="0" w:space="0" w:color="auto"/>
              </w:divBdr>
            </w:div>
            <w:div w:id="2018264746">
              <w:marLeft w:val="0"/>
              <w:marRight w:val="0"/>
              <w:marTop w:val="0"/>
              <w:marBottom w:val="0"/>
              <w:divBdr>
                <w:top w:val="none" w:sz="0" w:space="0" w:color="auto"/>
                <w:left w:val="none" w:sz="0" w:space="0" w:color="auto"/>
                <w:bottom w:val="none" w:sz="0" w:space="0" w:color="auto"/>
                <w:right w:val="none" w:sz="0" w:space="0" w:color="auto"/>
              </w:divBdr>
            </w:div>
            <w:div w:id="20670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191">
          <w:marLeft w:val="0"/>
          <w:marRight w:val="0"/>
          <w:marTop w:val="0"/>
          <w:marBottom w:val="0"/>
          <w:divBdr>
            <w:top w:val="none" w:sz="0" w:space="0" w:color="auto"/>
            <w:left w:val="none" w:sz="0" w:space="0" w:color="auto"/>
            <w:bottom w:val="none" w:sz="0" w:space="0" w:color="auto"/>
            <w:right w:val="none" w:sz="0" w:space="0" w:color="auto"/>
          </w:divBdr>
        </w:div>
      </w:divsChild>
    </w:div>
    <w:div w:id="193593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3563">
          <w:marLeft w:val="0"/>
          <w:marRight w:val="0"/>
          <w:marTop w:val="0"/>
          <w:marBottom w:val="0"/>
          <w:divBdr>
            <w:top w:val="none" w:sz="0" w:space="0" w:color="auto"/>
            <w:left w:val="none" w:sz="0" w:space="0" w:color="auto"/>
            <w:bottom w:val="none" w:sz="0" w:space="0" w:color="auto"/>
            <w:right w:val="none" w:sz="0" w:space="0" w:color="auto"/>
          </w:divBdr>
          <w:divsChild>
            <w:div w:id="139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sChild>
    </w:div>
    <w:div w:id="2094626476">
      <w:bodyDiv w:val="1"/>
      <w:marLeft w:val="0"/>
      <w:marRight w:val="0"/>
      <w:marTop w:val="0"/>
      <w:marBottom w:val="0"/>
      <w:divBdr>
        <w:top w:val="none" w:sz="0" w:space="0" w:color="auto"/>
        <w:left w:val="none" w:sz="0" w:space="0" w:color="auto"/>
        <w:bottom w:val="none" w:sz="0" w:space="0" w:color="auto"/>
        <w:right w:val="none" w:sz="0" w:space="0" w:color="auto"/>
      </w:divBdr>
      <w:divsChild>
        <w:div w:id="278993458">
          <w:marLeft w:val="0"/>
          <w:marRight w:val="0"/>
          <w:marTop w:val="0"/>
          <w:marBottom w:val="0"/>
          <w:divBdr>
            <w:top w:val="none" w:sz="0" w:space="0" w:color="auto"/>
            <w:left w:val="none" w:sz="0" w:space="0" w:color="auto"/>
            <w:bottom w:val="none" w:sz="0" w:space="0" w:color="auto"/>
            <w:right w:val="none" w:sz="0" w:space="0" w:color="auto"/>
          </w:divBdr>
          <w:divsChild>
            <w:div w:id="29383444">
              <w:marLeft w:val="0"/>
              <w:marRight w:val="0"/>
              <w:marTop w:val="0"/>
              <w:marBottom w:val="0"/>
              <w:divBdr>
                <w:top w:val="none" w:sz="0" w:space="0" w:color="auto"/>
                <w:left w:val="none" w:sz="0" w:space="0" w:color="auto"/>
                <w:bottom w:val="none" w:sz="0" w:space="0" w:color="auto"/>
                <w:right w:val="none" w:sz="0" w:space="0" w:color="auto"/>
              </w:divBdr>
            </w:div>
            <w:div w:id="104354814">
              <w:marLeft w:val="0"/>
              <w:marRight w:val="0"/>
              <w:marTop w:val="0"/>
              <w:marBottom w:val="0"/>
              <w:divBdr>
                <w:top w:val="none" w:sz="0" w:space="0" w:color="auto"/>
                <w:left w:val="none" w:sz="0" w:space="0" w:color="auto"/>
                <w:bottom w:val="none" w:sz="0" w:space="0" w:color="auto"/>
                <w:right w:val="none" w:sz="0" w:space="0" w:color="auto"/>
              </w:divBdr>
            </w:div>
            <w:div w:id="569194588">
              <w:marLeft w:val="0"/>
              <w:marRight w:val="0"/>
              <w:marTop w:val="0"/>
              <w:marBottom w:val="0"/>
              <w:divBdr>
                <w:top w:val="none" w:sz="0" w:space="0" w:color="auto"/>
                <w:left w:val="none" w:sz="0" w:space="0" w:color="auto"/>
                <w:bottom w:val="none" w:sz="0" w:space="0" w:color="auto"/>
                <w:right w:val="none" w:sz="0" w:space="0" w:color="auto"/>
              </w:divBdr>
            </w:div>
            <w:div w:id="815536133">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F2A0B-9E6F-4AB6-9F46-6EEEB880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1259</Words>
  <Characters>6929</Characters>
  <Application>Microsoft Office Word</Application>
  <DocSecurity>4</DocSecurity>
  <Lines>57</Lines>
  <Paragraphs>16</Paragraphs>
  <ScaleCrop>false</ScaleCrop>
  <HeadingPairs>
    <vt:vector size="2" baseType="variant">
      <vt:variant>
        <vt:lpstr>Titre</vt:lpstr>
      </vt:variant>
      <vt:variant>
        <vt:i4>1</vt:i4>
      </vt:variant>
    </vt:vector>
  </HeadingPairs>
  <TitlesOfParts>
    <vt:vector size="1" baseType="lpstr">
      <vt:lpstr>SOMMAIRE</vt:lpstr>
    </vt:vector>
  </TitlesOfParts>
  <Company>Aubert &amp; Duval</Company>
  <LinksUpToDate>false</LinksUpToDate>
  <CharactersWithSpaces>8172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Jessica Escaffre</dc:creator>
  <cp:lastModifiedBy>Jessica Escaffre</cp:lastModifiedBy>
  <cp:revision>2</cp:revision>
  <cp:lastPrinted>2015-12-29T16:25:00Z</cp:lastPrinted>
  <dcterms:created xsi:type="dcterms:W3CDTF">2016-01-05T15:58:00Z</dcterms:created>
  <dcterms:modified xsi:type="dcterms:W3CDTF">2016-01-05T15:58:00Z</dcterms:modified>
</cp:coreProperties>
</file>